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55C1B" w14:textId="77777777" w:rsidR="00F71510" w:rsidRDefault="00BD4051" w:rsidP="00884929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Proposta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Stakeholders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4B5B64" w14:textId="77777777" w:rsidR="00F71510" w:rsidRDefault="00F7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46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25"/>
        <w:gridCol w:w="5541"/>
      </w:tblGrid>
      <w:tr w:rsidR="00F71510" w14:paraId="4CCE6D85" w14:textId="77777777">
        <w:trPr>
          <w:trHeight w:val="589"/>
        </w:trPr>
        <w:tc>
          <w:tcPr>
            <w:tcW w:w="4925" w:type="dxa"/>
          </w:tcPr>
          <w:p w14:paraId="06FDCE2B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DAFBFF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023E33" w14:textId="77777777" w:rsidR="00F71510" w:rsidRDefault="00BD40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DATI DELLO STAKEHOLDER (*)</w:t>
            </w:r>
          </w:p>
        </w:tc>
        <w:tc>
          <w:tcPr>
            <w:tcW w:w="5541" w:type="dxa"/>
          </w:tcPr>
          <w:p w14:paraId="46191F31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3B2FDF8B" w14:textId="77777777">
        <w:trPr>
          <w:trHeight w:val="510"/>
        </w:trPr>
        <w:tc>
          <w:tcPr>
            <w:tcW w:w="4925" w:type="dxa"/>
            <w:tcBorders>
              <w:right w:val="single" w:sz="4" w:space="0" w:color="000000"/>
            </w:tcBorders>
            <w:vAlign w:val="center"/>
          </w:tcPr>
          <w:p w14:paraId="264C758A" w14:textId="77777777" w:rsidR="00F71510" w:rsidRDefault="00BD40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Cognome e Nome: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EA06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4CD738C5" w14:textId="77777777">
        <w:trPr>
          <w:trHeight w:val="510"/>
        </w:trPr>
        <w:tc>
          <w:tcPr>
            <w:tcW w:w="4925" w:type="dxa"/>
            <w:tcBorders>
              <w:right w:val="single" w:sz="4" w:space="0" w:color="000000"/>
            </w:tcBorders>
            <w:vAlign w:val="center"/>
          </w:tcPr>
          <w:p w14:paraId="369F9889" w14:textId="77777777" w:rsidR="00F71510" w:rsidRDefault="00BD40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Indirizzo: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8CB9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25D97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D2F2B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007EAE11" w14:textId="77777777">
        <w:trPr>
          <w:trHeight w:val="510"/>
        </w:trPr>
        <w:tc>
          <w:tcPr>
            <w:tcW w:w="4925" w:type="dxa"/>
            <w:vAlign w:val="center"/>
          </w:tcPr>
          <w:p w14:paraId="77A9C796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5AC685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6BB5AC5D" w14:textId="77777777">
        <w:trPr>
          <w:trHeight w:val="510"/>
        </w:trPr>
        <w:tc>
          <w:tcPr>
            <w:tcW w:w="4925" w:type="dxa"/>
            <w:tcBorders>
              <w:right w:val="single" w:sz="4" w:space="0" w:color="000000"/>
            </w:tcBorders>
            <w:vAlign w:val="center"/>
          </w:tcPr>
          <w:p w14:paraId="16E87C2C" w14:textId="77777777" w:rsidR="00F71510" w:rsidRDefault="00F7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6E16" w14:textId="77777777" w:rsidR="00F71510" w:rsidRDefault="00B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Ente/associazione/organizzazione/altro:</w:t>
            </w:r>
          </w:p>
          <w:p w14:paraId="75BC3FFB" w14:textId="77777777" w:rsidR="00F71510" w:rsidRDefault="00F7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7DB0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5C0F9F7B" w14:textId="77777777">
        <w:trPr>
          <w:trHeight w:val="510"/>
        </w:trPr>
        <w:tc>
          <w:tcPr>
            <w:tcW w:w="4925" w:type="dxa"/>
            <w:tcBorders>
              <w:right w:val="single" w:sz="4" w:space="0" w:color="000000"/>
            </w:tcBorders>
            <w:vAlign w:val="center"/>
          </w:tcPr>
          <w:p w14:paraId="33A26D6A" w14:textId="77777777" w:rsidR="00F71510" w:rsidRDefault="00BD40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3846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7BB2E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4C754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51F770F3" w14:textId="77777777">
        <w:trPr>
          <w:trHeight w:val="510"/>
        </w:trPr>
        <w:tc>
          <w:tcPr>
            <w:tcW w:w="4925" w:type="dxa"/>
            <w:vAlign w:val="center"/>
          </w:tcPr>
          <w:p w14:paraId="5E6613D7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13F700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6FC45979" w14:textId="77777777">
        <w:trPr>
          <w:trHeight w:val="510"/>
        </w:trPr>
        <w:tc>
          <w:tcPr>
            <w:tcW w:w="4925" w:type="dxa"/>
            <w:tcBorders>
              <w:right w:val="single" w:sz="4" w:space="0" w:color="000000"/>
            </w:tcBorders>
            <w:vAlign w:val="center"/>
          </w:tcPr>
          <w:p w14:paraId="1CB4EBBA" w14:textId="77777777" w:rsidR="00F71510" w:rsidRDefault="00BD40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ruolo ricoperto nell’ente/associazione/organizzazione: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030E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60AAC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625C0DBF" w14:textId="77777777">
        <w:trPr>
          <w:trHeight w:val="589"/>
        </w:trPr>
        <w:tc>
          <w:tcPr>
            <w:tcW w:w="4925" w:type="dxa"/>
          </w:tcPr>
          <w:p w14:paraId="5AA973DC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tcBorders>
              <w:top w:val="single" w:sz="4" w:space="0" w:color="000000"/>
            </w:tcBorders>
          </w:tcPr>
          <w:p w14:paraId="31CEB755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3BACB973" w14:textId="77777777">
        <w:trPr>
          <w:trHeight w:val="589"/>
        </w:trPr>
        <w:tc>
          <w:tcPr>
            <w:tcW w:w="4925" w:type="dxa"/>
          </w:tcPr>
          <w:p w14:paraId="00883860" w14:textId="77777777" w:rsidR="00F71510" w:rsidRDefault="00BD40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(*)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campi da compilare obbligatoriamente</w:t>
            </w:r>
          </w:p>
        </w:tc>
        <w:tc>
          <w:tcPr>
            <w:tcW w:w="5541" w:type="dxa"/>
          </w:tcPr>
          <w:p w14:paraId="04E76224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510" w14:paraId="0F7B5F8B" w14:textId="77777777">
        <w:trPr>
          <w:trHeight w:val="589"/>
        </w:trPr>
        <w:tc>
          <w:tcPr>
            <w:tcW w:w="10466" w:type="dxa"/>
            <w:gridSpan w:val="2"/>
            <w:tcBorders>
              <w:bottom w:val="single" w:sz="4" w:space="0" w:color="000000"/>
            </w:tcBorders>
          </w:tcPr>
          <w:p w14:paraId="6C5342DB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138B07C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6D778AA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133CCFA7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1EF6EE7F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22833CA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B5781F5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472168FA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67C5088C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CE5D8E0" w14:textId="77777777" w:rsidR="00F71510" w:rsidRDefault="00F71510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68BDC012" w14:textId="77777777" w:rsidR="00F71510" w:rsidRDefault="00BD4051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  <w:r>
              <w:rPr>
                <w:rFonts w:ascii="Verdana" w:eastAsia="Verdana" w:hAnsi="Verdana" w:cs="Verdana"/>
                <w:b/>
                <w:color w:val="000001"/>
              </w:rPr>
              <w:t xml:space="preserve">PROPOSTE - SUGGERIMENTI </w:t>
            </w:r>
          </w:p>
          <w:p w14:paraId="527E634E" w14:textId="77777777" w:rsidR="00F71510" w:rsidRDefault="00F71510">
            <w:pPr>
              <w:widowControl w:val="0"/>
              <w:spacing w:after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55B48F56" w14:textId="77777777" w:rsidR="00F71510" w:rsidRDefault="00F71510">
            <w:pPr>
              <w:widowControl w:val="0"/>
              <w:spacing w:after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0AEBB495" w14:textId="77777777" w:rsidR="00F71510" w:rsidRDefault="00BD405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1"/>
              </w:rPr>
              <w:t>Sezione 2. VALORE PUBBLICO, PERFORMANCE E ANTICORRUZIONE</w:t>
            </w:r>
          </w:p>
        </w:tc>
      </w:tr>
      <w:tr w:rsidR="00F71510" w14:paraId="7D75E947" w14:textId="77777777">
        <w:trPr>
          <w:trHeight w:val="100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1FCE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9E02E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9FCFB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B12D6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E53B7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E6141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353F0" w14:textId="77777777" w:rsidR="00F71510" w:rsidRDefault="00F7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46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466"/>
      </w:tblGrid>
      <w:tr w:rsidR="00F71510" w14:paraId="42BE0813" w14:textId="77777777">
        <w:trPr>
          <w:trHeight w:val="589"/>
        </w:trPr>
        <w:tc>
          <w:tcPr>
            <w:tcW w:w="10466" w:type="dxa"/>
            <w:tcBorders>
              <w:bottom w:val="single" w:sz="4" w:space="0" w:color="000000"/>
            </w:tcBorders>
          </w:tcPr>
          <w:p w14:paraId="5C37DD80" w14:textId="77777777" w:rsidR="00F71510" w:rsidRDefault="00F71510">
            <w:pPr>
              <w:widowControl w:val="0"/>
              <w:spacing w:after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663963FF" w14:textId="77777777" w:rsidR="00F71510" w:rsidRDefault="00BD405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1"/>
              </w:rPr>
              <w:t xml:space="preserve">Sezione 3 ORGANIZZAZIONE E CAPITALE UMANO  </w:t>
            </w:r>
          </w:p>
        </w:tc>
      </w:tr>
      <w:tr w:rsidR="00F71510" w14:paraId="1752D7CD" w14:textId="77777777">
        <w:trPr>
          <w:trHeight w:val="1005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3F6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6CCC9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B329C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13A40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49035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CE466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2D9688" w14:textId="77777777" w:rsidR="00F71510" w:rsidRDefault="00F7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046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466"/>
      </w:tblGrid>
      <w:tr w:rsidR="00F71510" w14:paraId="14C8E086" w14:textId="77777777">
        <w:trPr>
          <w:trHeight w:val="907"/>
        </w:trPr>
        <w:tc>
          <w:tcPr>
            <w:tcW w:w="10466" w:type="dxa"/>
            <w:tcBorders>
              <w:bottom w:val="single" w:sz="4" w:space="0" w:color="000000"/>
            </w:tcBorders>
          </w:tcPr>
          <w:p w14:paraId="4FF4CF0C" w14:textId="77777777" w:rsidR="00F71510" w:rsidRDefault="00F71510">
            <w:pPr>
              <w:widowControl w:val="0"/>
              <w:spacing w:after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7DB7F1EC" w14:textId="77777777" w:rsidR="00F71510" w:rsidRDefault="00BD405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1"/>
              </w:rPr>
              <w:t xml:space="preserve">Sezione 4 MONITORAGGIO </w:t>
            </w:r>
          </w:p>
        </w:tc>
      </w:tr>
      <w:tr w:rsidR="00F71510" w14:paraId="1A6CC55B" w14:textId="77777777">
        <w:trPr>
          <w:trHeight w:val="1005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3CD5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CB483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05C641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37C16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0C34FA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9449E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A4D85" w14:textId="77777777" w:rsidR="00F71510" w:rsidRDefault="00F715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DBE5F6" w14:textId="77777777" w:rsidR="00F71510" w:rsidRDefault="00F715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06D371" w14:textId="77777777" w:rsidR="008A3062" w:rsidRDefault="008A30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EA8D7D" w14:textId="77777777" w:rsidR="008A3062" w:rsidRDefault="008A30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42BC6A" w14:textId="77777777" w:rsidR="008A3062" w:rsidRDefault="008A30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431DB4" w14:textId="77777777" w:rsidR="008A3062" w:rsidRDefault="008A30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D74B26" w14:textId="77777777" w:rsidR="008A3062" w:rsidRDefault="008A30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8A3062" w:rsidSect="008964CE">
      <w:headerReference w:type="default" r:id="rId9"/>
      <w:footerReference w:type="default" r:id="rId10"/>
      <w:pgSz w:w="11906" w:h="16838"/>
      <w:pgMar w:top="851" w:right="720" w:bottom="993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76D2D" w14:textId="77777777" w:rsidR="00AD6FA6" w:rsidRDefault="00BD4051">
      <w:pPr>
        <w:spacing w:after="0" w:line="240" w:lineRule="auto"/>
      </w:pPr>
      <w:r>
        <w:separator/>
      </w:r>
    </w:p>
  </w:endnote>
  <w:endnote w:type="continuationSeparator" w:id="0">
    <w:p w14:paraId="388993FD" w14:textId="77777777" w:rsidR="00AD6FA6" w:rsidRDefault="00BD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45AD" w14:textId="77777777" w:rsidR="00F71510" w:rsidRDefault="00BD40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eastAsia="Cambria"/>
        <w:b/>
        <w:color w:val="000000"/>
      </w:rPr>
    </w:pPr>
    <w:r>
      <w:rPr>
        <w:rFonts w:eastAsia="Cambria"/>
        <w:b/>
        <w:color w:val="000000"/>
      </w:rPr>
      <w:t>__________________________________________________</w:t>
    </w:r>
  </w:p>
  <w:p w14:paraId="4E879957" w14:textId="364FC33E" w:rsidR="00F71510" w:rsidRDefault="00BD4051">
    <w:pPr>
      <w:tabs>
        <w:tab w:val="center" w:pos="4819"/>
        <w:tab w:val="right" w:pos="9638"/>
      </w:tabs>
      <w:spacing w:after="0" w:line="240" w:lineRule="auto"/>
      <w:ind w:firstLine="360"/>
      <w:jc w:val="right"/>
    </w:pPr>
    <w:r>
      <w:rPr>
        <w:sz w:val="18"/>
        <w:szCs w:val="18"/>
      </w:rPr>
      <w:t xml:space="preserve"> </w:t>
    </w:r>
  </w:p>
  <w:p w14:paraId="431277C5" w14:textId="77777777" w:rsidR="00F71510" w:rsidRDefault="00F715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3689A040" w14:textId="77777777" w:rsidR="00F71510" w:rsidRDefault="00BD40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8A3062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F7DD6" w14:textId="77777777" w:rsidR="00AD6FA6" w:rsidRDefault="00BD4051">
      <w:pPr>
        <w:spacing w:after="0" w:line="240" w:lineRule="auto"/>
      </w:pPr>
      <w:r>
        <w:separator/>
      </w:r>
    </w:p>
  </w:footnote>
  <w:footnote w:type="continuationSeparator" w:id="0">
    <w:p w14:paraId="2DAD85AA" w14:textId="77777777" w:rsidR="00AD6FA6" w:rsidRDefault="00BD4051">
      <w:pPr>
        <w:spacing w:after="0" w:line="240" w:lineRule="auto"/>
      </w:pPr>
      <w:r>
        <w:continuationSeparator/>
      </w:r>
    </w:p>
  </w:footnote>
  <w:footnote w:id="1">
    <w:p w14:paraId="0C76EF73" w14:textId="77777777" w:rsidR="00F71510" w:rsidRDefault="00BD40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Cambria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Con il termine stakeholder (o portatore di interesse) si individua il soggetto (o un gruppo di soggetti intern</w:t>
      </w:r>
      <w:r>
        <w:rPr>
          <w:rFonts w:ascii="Century Gothic" w:eastAsia="Century Gothic" w:hAnsi="Century Gothic" w:cs="Century Gothic"/>
          <w:sz w:val="16"/>
          <w:szCs w:val="16"/>
        </w:rPr>
        <w:t>i o esterni all’Ente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) influente nei confronti </w:t>
      </w:r>
      <w:r>
        <w:rPr>
          <w:rFonts w:ascii="Century Gothic" w:eastAsia="Century Gothic" w:hAnsi="Century Gothic" w:cs="Century Gothic"/>
          <w:sz w:val="16"/>
          <w:szCs w:val="16"/>
        </w:rPr>
        <w:t>dell’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elaborazione del </w:t>
      </w:r>
      <w:r>
        <w:rPr>
          <w:rFonts w:ascii="Century Gothic" w:eastAsia="Century Gothic" w:hAnsi="Century Gothic" w:cs="Century Gothic"/>
          <w:sz w:val="16"/>
          <w:szCs w:val="16"/>
        </w:rPr>
        <w:t>PIAO</w:t>
      </w:r>
    </w:p>
    <w:p w14:paraId="49CCD463" w14:textId="77777777" w:rsidR="00F71510" w:rsidRDefault="00F71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/>
          <w:color w:val="000000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4514D" w14:textId="77777777" w:rsidR="00F71510" w:rsidRDefault="00F715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mbria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637A5"/>
    <w:multiLevelType w:val="multilevel"/>
    <w:tmpl w:val="EDB49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10"/>
    <w:rsid w:val="002A16FF"/>
    <w:rsid w:val="002C7B75"/>
    <w:rsid w:val="00507E19"/>
    <w:rsid w:val="00884929"/>
    <w:rsid w:val="008964CE"/>
    <w:rsid w:val="008A3062"/>
    <w:rsid w:val="00AD6FA6"/>
    <w:rsid w:val="00BC70E3"/>
    <w:rsid w:val="00BD4051"/>
    <w:rsid w:val="00EF16E1"/>
    <w:rsid w:val="00F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A69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3948"/>
    <w:rPr>
      <w:rFonts w:eastAsiaTheme="minorHAnsi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18C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18C"/>
    <w:rPr>
      <w:rFonts w:eastAsiaTheme="minorHAns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3769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769"/>
    <w:rPr>
      <w:rFonts w:eastAsiaTheme="minorHAnsi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23769"/>
    <w:rPr>
      <w:vertAlign w:val="superscript"/>
    </w:rPr>
  </w:style>
  <w:style w:type="paragraph" w:customStyle="1" w:styleId="COL">
    <w:name w:val="COL"/>
    <w:basedOn w:val="Normale"/>
    <w:rsid w:val="00FB1410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B1410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8492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92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3948"/>
    <w:rPr>
      <w:rFonts w:eastAsiaTheme="minorHAnsi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18C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18C"/>
    <w:rPr>
      <w:rFonts w:eastAsiaTheme="minorHAns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3769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769"/>
    <w:rPr>
      <w:rFonts w:eastAsiaTheme="minorHAnsi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23769"/>
    <w:rPr>
      <w:vertAlign w:val="superscript"/>
    </w:rPr>
  </w:style>
  <w:style w:type="paragraph" w:customStyle="1" w:styleId="COL">
    <w:name w:val="COL"/>
    <w:basedOn w:val="Normale"/>
    <w:rsid w:val="00FB1410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B1410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8492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92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Qo7SrkTy37nE5f0PIQIErxNjsQ==">AMUW2mVfIipxRsR4xGpz9qDn8UW2a1bYiT3YBUQRjT8dCyRySwXjuIQ49Y+DjVtajbRQTGIhvndlMvQe8Qx+1BZ0wRxjfQJLuKgsMcyhO3f8HxCK6SiBAjs=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Angelo Masala</cp:lastModifiedBy>
  <cp:revision>3</cp:revision>
  <dcterms:created xsi:type="dcterms:W3CDTF">2023-08-10T06:54:00Z</dcterms:created>
  <dcterms:modified xsi:type="dcterms:W3CDTF">2023-08-10T06:55:00Z</dcterms:modified>
</cp:coreProperties>
</file>