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E94" w:rsidRDefault="002B2947" w:rsidP="00CB6D46">
      <w:pPr>
        <w:pStyle w:val="Titolo1"/>
        <w:jc w:val="center"/>
        <w:rPr>
          <w:rFonts w:ascii="Albertus Medium" w:hAnsi="Albertus Medium" w:cs="Tahoma"/>
          <w:spacing w:val="26"/>
          <w:sz w:val="28"/>
        </w:rPr>
      </w:pPr>
      <w:r w:rsidRPr="002B2947">
        <w:rPr>
          <w:rFonts w:ascii="Albertus Medium" w:hAnsi="Albertus Medium" w:cs="Tahoma"/>
          <w:noProof/>
          <w:spacing w:val="26"/>
          <w:sz w:val="28"/>
        </w:rPr>
        <w:drawing>
          <wp:inline distT="0" distB="0" distL="0" distR="0">
            <wp:extent cx="876300" cy="1135352"/>
            <wp:effectExtent l="19050" t="0" r="0" b="0"/>
            <wp:docPr id="3" name="Immagine 3" descr="C:\Documents and Settings\AJKTUFHH\Documenti\Immagini\Vallermosa-Stem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JKTUFHH\Documenti\Immagini\Vallermosa-Stemma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35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6D46">
        <w:rPr>
          <w:rFonts w:ascii="Albertus Medium" w:hAnsi="Albertus Medium" w:cs="Tahoma"/>
          <w:spacing w:val="26"/>
          <w:sz w:val="28"/>
        </w:rPr>
        <w:tab/>
      </w:r>
    </w:p>
    <w:p w:rsidR="00CB6D46" w:rsidRPr="00487FA1" w:rsidRDefault="00CB6D46" w:rsidP="00CB6D46">
      <w:pPr>
        <w:pStyle w:val="Titolo1"/>
        <w:jc w:val="center"/>
        <w:rPr>
          <w:rFonts w:ascii="Times New Roman" w:hAnsi="Times New Roman"/>
          <w:spacing w:val="26"/>
          <w:sz w:val="28"/>
        </w:rPr>
      </w:pPr>
      <w:r w:rsidRPr="00487FA1">
        <w:rPr>
          <w:rFonts w:ascii="Times New Roman" w:hAnsi="Times New Roman"/>
          <w:spacing w:val="26"/>
          <w:sz w:val="28"/>
        </w:rPr>
        <w:t>C</w:t>
      </w:r>
      <w:r w:rsidR="00585F8B" w:rsidRPr="00487FA1">
        <w:rPr>
          <w:rFonts w:ascii="Times New Roman" w:hAnsi="Times New Roman"/>
          <w:spacing w:val="26"/>
          <w:sz w:val="28"/>
        </w:rPr>
        <w:t>ITTA’</w:t>
      </w:r>
      <w:r w:rsidRPr="00487FA1">
        <w:rPr>
          <w:rFonts w:ascii="Times New Roman" w:hAnsi="Times New Roman"/>
          <w:spacing w:val="26"/>
          <w:sz w:val="28"/>
        </w:rPr>
        <w:t xml:space="preserve"> DI </w:t>
      </w:r>
      <w:r w:rsidR="00585F8B" w:rsidRPr="00487FA1">
        <w:rPr>
          <w:rFonts w:ascii="Times New Roman" w:hAnsi="Times New Roman"/>
          <w:spacing w:val="26"/>
          <w:sz w:val="28"/>
        </w:rPr>
        <w:t>OZIERI</w:t>
      </w:r>
    </w:p>
    <w:p w:rsidR="00CB6D46" w:rsidRPr="00487FA1" w:rsidRDefault="00CB6D46" w:rsidP="00CB6D46">
      <w:pPr>
        <w:pStyle w:val="Titolo1"/>
        <w:jc w:val="center"/>
        <w:rPr>
          <w:rFonts w:ascii="Times New Roman" w:hAnsi="Times New Roman"/>
          <w:spacing w:val="26"/>
          <w:szCs w:val="24"/>
        </w:rPr>
      </w:pPr>
      <w:r w:rsidRPr="00487FA1">
        <w:rPr>
          <w:rFonts w:ascii="Times New Roman" w:hAnsi="Times New Roman"/>
          <w:spacing w:val="26"/>
          <w:szCs w:val="24"/>
        </w:rPr>
        <w:t xml:space="preserve">Provincia </w:t>
      </w:r>
      <w:r w:rsidR="00585F8B" w:rsidRPr="00487FA1">
        <w:rPr>
          <w:rFonts w:ascii="Times New Roman" w:hAnsi="Times New Roman"/>
          <w:spacing w:val="26"/>
          <w:szCs w:val="24"/>
        </w:rPr>
        <w:t>Sassari</w:t>
      </w:r>
    </w:p>
    <w:p w:rsidR="00CB6D46" w:rsidRPr="00487FA1" w:rsidRDefault="00585F8B" w:rsidP="00CB6D46">
      <w:pPr>
        <w:jc w:val="center"/>
        <w:rPr>
          <w:spacing w:val="20"/>
          <w:sz w:val="22"/>
          <w:szCs w:val="22"/>
          <w:u w:val="single"/>
        </w:rPr>
      </w:pPr>
      <w:r w:rsidRPr="00487FA1">
        <w:rPr>
          <w:spacing w:val="20"/>
          <w:sz w:val="22"/>
          <w:szCs w:val="22"/>
          <w:u w:val="single"/>
        </w:rPr>
        <w:t>SETTORE</w:t>
      </w:r>
      <w:r w:rsidR="00CB6D46" w:rsidRPr="00487FA1">
        <w:rPr>
          <w:spacing w:val="20"/>
          <w:sz w:val="22"/>
          <w:szCs w:val="22"/>
          <w:u w:val="single"/>
        </w:rPr>
        <w:t xml:space="preserve"> </w:t>
      </w:r>
      <w:r w:rsidRPr="00487FA1">
        <w:rPr>
          <w:spacing w:val="20"/>
          <w:sz w:val="22"/>
          <w:szCs w:val="22"/>
          <w:u w:val="single"/>
        </w:rPr>
        <w:t>AMMINISTRATIVO</w:t>
      </w:r>
    </w:p>
    <w:p w:rsidR="00CB6D46" w:rsidRPr="00487FA1" w:rsidRDefault="008B59CE" w:rsidP="00CB6D46">
      <w:pPr>
        <w:jc w:val="center"/>
      </w:pPr>
      <w:r w:rsidRPr="00487FA1">
        <w:t>Via Vittorio Veneto, 11</w:t>
      </w:r>
      <w:r w:rsidR="00000DB2" w:rsidRPr="00487FA1">
        <w:t xml:space="preserve"> </w:t>
      </w:r>
      <w:r w:rsidR="00CB6D46" w:rsidRPr="00487FA1">
        <w:t>0</w:t>
      </w:r>
      <w:r w:rsidRPr="00487FA1">
        <w:t>7014</w:t>
      </w:r>
      <w:r w:rsidR="00CB6D46" w:rsidRPr="00487FA1">
        <w:t xml:space="preserve"> – </w:t>
      </w:r>
      <w:r w:rsidRPr="00487FA1">
        <w:t>Ozieri</w:t>
      </w:r>
    </w:p>
    <w:p w:rsidR="006E6F00" w:rsidRPr="00487FA1" w:rsidRDefault="00CB6D46" w:rsidP="006E6F00">
      <w:pPr>
        <w:jc w:val="center"/>
      </w:pPr>
      <w:r w:rsidRPr="00487FA1">
        <w:rPr>
          <w:b/>
          <w:bCs/>
        </w:rPr>
        <w:t>Telefono</w:t>
      </w:r>
      <w:r w:rsidRPr="00487FA1">
        <w:t>: Uffici 07</w:t>
      </w:r>
      <w:r w:rsidR="008B59CE" w:rsidRPr="00487FA1">
        <w:t>9</w:t>
      </w:r>
      <w:r w:rsidRPr="00487FA1">
        <w:t xml:space="preserve"> </w:t>
      </w:r>
      <w:r w:rsidR="008B59CE" w:rsidRPr="00487FA1">
        <w:t>781217</w:t>
      </w:r>
      <w:r w:rsidRPr="00487FA1">
        <w:t xml:space="preserve">    </w:t>
      </w:r>
      <w:r w:rsidRPr="00487FA1">
        <w:rPr>
          <w:b/>
          <w:bCs/>
        </w:rPr>
        <w:t>Fax</w:t>
      </w:r>
      <w:r w:rsidRPr="00487FA1">
        <w:t xml:space="preserve"> 07</w:t>
      </w:r>
      <w:r w:rsidR="008B59CE" w:rsidRPr="00487FA1">
        <w:t>9</w:t>
      </w:r>
      <w:r w:rsidRPr="00487FA1">
        <w:t xml:space="preserve"> </w:t>
      </w:r>
      <w:r w:rsidR="008B59CE" w:rsidRPr="00487FA1">
        <w:t>787376</w:t>
      </w:r>
    </w:p>
    <w:p w:rsidR="00CB6D46" w:rsidRPr="00487FA1" w:rsidRDefault="00CB6D46" w:rsidP="00CB6D46">
      <w:pPr>
        <w:jc w:val="center"/>
        <w:rPr>
          <w:b/>
          <w:bCs/>
        </w:rPr>
      </w:pPr>
      <w:r w:rsidRPr="00487FA1">
        <w:rPr>
          <w:b/>
          <w:bCs/>
        </w:rPr>
        <w:t xml:space="preserve">P.IVA </w:t>
      </w:r>
      <w:r w:rsidR="00000DB2" w:rsidRPr="00487FA1">
        <w:t>00</w:t>
      </w:r>
      <w:r w:rsidR="008B59CE" w:rsidRPr="00487FA1">
        <w:t>247640907</w:t>
      </w:r>
    </w:p>
    <w:p w:rsidR="001F5663" w:rsidRPr="00487FA1" w:rsidRDefault="001F5663" w:rsidP="001F5663">
      <w:pPr>
        <w:pStyle w:val="Titolo"/>
        <w:spacing w:line="360" w:lineRule="auto"/>
        <w:jc w:val="left"/>
        <w:rPr>
          <w:b w:val="0"/>
          <w:sz w:val="20"/>
        </w:rPr>
      </w:pPr>
    </w:p>
    <w:p w:rsidR="00561FB3" w:rsidRPr="00487FA1" w:rsidRDefault="00561FB3">
      <w:pPr>
        <w:pStyle w:val="Titolo"/>
        <w:rPr>
          <w:sz w:val="28"/>
          <w:szCs w:val="28"/>
        </w:rPr>
      </w:pPr>
      <w:r w:rsidRPr="00487FA1">
        <w:rPr>
          <w:sz w:val="28"/>
          <w:szCs w:val="28"/>
        </w:rPr>
        <w:t>BANDO DI GARA</w:t>
      </w:r>
    </w:p>
    <w:p w:rsidR="00684C75" w:rsidRPr="00487FA1" w:rsidRDefault="00684C75" w:rsidP="00684C75">
      <w:pPr>
        <w:pStyle w:val="Titolo"/>
        <w:jc w:val="left"/>
        <w:rPr>
          <w:b w:val="0"/>
          <w:bCs/>
          <w:sz w:val="20"/>
        </w:rPr>
      </w:pPr>
    </w:p>
    <w:p w:rsidR="00684C75" w:rsidRPr="00487FA1" w:rsidRDefault="00684C75" w:rsidP="00C82F12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Times New Roman" w:hAnsi="Times New Roman"/>
        </w:rPr>
      </w:pPr>
    </w:p>
    <w:p w:rsidR="00684C75" w:rsidRPr="00487FA1" w:rsidRDefault="00103296" w:rsidP="00C82F12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Times New Roman" w:hAnsi="Times New Roman"/>
          <w:sz w:val="26"/>
        </w:rPr>
      </w:pPr>
      <w:r w:rsidRPr="00487FA1">
        <w:rPr>
          <w:rFonts w:ascii="Times New Roman" w:hAnsi="Times New Roman"/>
          <w:sz w:val="26"/>
        </w:rPr>
        <w:t>BANDO DI GARA PER AFFIDAMENTO SERVIZI ASSICURATIVI</w:t>
      </w:r>
    </w:p>
    <w:p w:rsidR="00103296" w:rsidRPr="00487FA1" w:rsidRDefault="002B2947" w:rsidP="00C82F12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Times New Roman" w:hAnsi="Times New Roman"/>
          <w:sz w:val="26"/>
        </w:rPr>
      </w:pPr>
      <w:r w:rsidRPr="00487FA1">
        <w:rPr>
          <w:rFonts w:ascii="Times New Roman" w:hAnsi="Times New Roman"/>
          <w:sz w:val="26"/>
        </w:rPr>
        <w:t>MEDIANTE PROCEDURA IN ECONOMIA TRAMITE COTTIMO FIDUCIARIO</w:t>
      </w:r>
    </w:p>
    <w:p w:rsidR="00684C75" w:rsidRPr="00487FA1" w:rsidRDefault="00D0417A" w:rsidP="00C82F12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Times New Roman" w:hAnsi="Times New Roman"/>
          <w:sz w:val="28"/>
        </w:rPr>
      </w:pPr>
      <w:r w:rsidRPr="00487FA1">
        <w:rPr>
          <w:rFonts w:ascii="Times New Roman" w:hAnsi="Times New Roman"/>
          <w:sz w:val="28"/>
        </w:rPr>
        <w:t>CODICE CIG:</w:t>
      </w:r>
      <w:r w:rsidR="00140CA5" w:rsidRPr="00487FA1">
        <w:rPr>
          <w:rFonts w:ascii="Times New Roman" w:hAnsi="Times New Roman"/>
          <w:sz w:val="28"/>
        </w:rPr>
        <w:t xml:space="preserve"> 2755632376</w:t>
      </w:r>
    </w:p>
    <w:p w:rsidR="00684C75" w:rsidRPr="00487FA1" w:rsidRDefault="00684C75" w:rsidP="002B2947">
      <w:pPr>
        <w:tabs>
          <w:tab w:val="left" w:pos="1980"/>
        </w:tabs>
        <w:jc w:val="both"/>
        <w:rPr>
          <w:b/>
          <w:bCs/>
        </w:rPr>
      </w:pPr>
    </w:p>
    <w:p w:rsidR="002B2947" w:rsidRPr="00487FA1" w:rsidRDefault="00140CA5" w:rsidP="00140CA5">
      <w:pPr>
        <w:tabs>
          <w:tab w:val="left" w:pos="1980"/>
        </w:tabs>
        <w:jc w:val="center"/>
        <w:rPr>
          <w:b/>
          <w:bCs/>
        </w:rPr>
      </w:pPr>
      <w:r w:rsidRPr="00487FA1">
        <w:rPr>
          <w:b/>
          <w:bCs/>
        </w:rPr>
        <w:t>IL DIR</w:t>
      </w:r>
      <w:r w:rsidR="00216CE6" w:rsidRPr="00487FA1">
        <w:rPr>
          <w:b/>
          <w:bCs/>
        </w:rPr>
        <w:t>ETTORE GENERALE</w:t>
      </w:r>
    </w:p>
    <w:p w:rsidR="002B2947" w:rsidRDefault="002B2947" w:rsidP="002B2947">
      <w:pPr>
        <w:tabs>
          <w:tab w:val="left" w:pos="1980"/>
        </w:tabs>
        <w:jc w:val="center"/>
        <w:rPr>
          <w:rFonts w:ascii="Albertus Medium" w:hAnsi="Albertus Medium"/>
          <w:b/>
          <w:bCs/>
        </w:rPr>
      </w:pPr>
    </w:p>
    <w:p w:rsidR="002B2947" w:rsidRPr="002D07C9" w:rsidRDefault="002B2947" w:rsidP="002B2947">
      <w:pPr>
        <w:tabs>
          <w:tab w:val="left" w:pos="1980"/>
        </w:tabs>
        <w:jc w:val="center"/>
        <w:rPr>
          <w:b/>
          <w:bCs/>
        </w:rPr>
      </w:pPr>
      <w:r w:rsidRPr="002D07C9">
        <w:rPr>
          <w:b/>
          <w:bCs/>
        </w:rPr>
        <w:t>RENDE NOTO</w:t>
      </w:r>
    </w:p>
    <w:p w:rsidR="001A50AC" w:rsidRDefault="001A50AC" w:rsidP="002B2947">
      <w:pPr>
        <w:tabs>
          <w:tab w:val="left" w:pos="1980"/>
        </w:tabs>
        <w:jc w:val="center"/>
        <w:rPr>
          <w:rFonts w:ascii="Albertus Medium" w:hAnsi="Albertus Medium"/>
          <w:b/>
          <w:bCs/>
        </w:rPr>
      </w:pPr>
      <w:bookmarkStart w:id="0" w:name="_GoBack"/>
      <w:bookmarkEnd w:id="0"/>
    </w:p>
    <w:p w:rsidR="002B2947" w:rsidRPr="003A75DB" w:rsidRDefault="002B2947" w:rsidP="002B2947">
      <w:pPr>
        <w:jc w:val="both"/>
      </w:pPr>
      <w:r w:rsidRPr="003A75DB">
        <w:t>Che</w:t>
      </w:r>
      <w:r w:rsidR="00006DC6">
        <w:t>,</w:t>
      </w:r>
      <w:r w:rsidRPr="003A75DB">
        <w:t xml:space="preserve"> </w:t>
      </w:r>
      <w:r w:rsidR="00140CA5" w:rsidRPr="003A75DB">
        <w:t xml:space="preserve"> in esecuzione  della propria  D</w:t>
      </w:r>
      <w:r w:rsidRPr="003A75DB">
        <w:t xml:space="preserve">eterminazione n. </w:t>
      </w:r>
      <w:r w:rsidR="00140CA5" w:rsidRPr="003A75DB">
        <w:t>523</w:t>
      </w:r>
      <w:r w:rsidR="001A50AC" w:rsidRPr="003A75DB">
        <w:t xml:space="preserve">  </w:t>
      </w:r>
      <w:r w:rsidRPr="003A75DB">
        <w:t xml:space="preserve">del  </w:t>
      </w:r>
      <w:r w:rsidR="00140CA5" w:rsidRPr="003A75DB">
        <w:t>15/06/2011</w:t>
      </w:r>
      <w:r w:rsidRPr="003A75DB">
        <w:t xml:space="preserve">,  il giorno </w:t>
      </w:r>
      <w:r w:rsidR="00140CA5" w:rsidRPr="00631372">
        <w:rPr>
          <w:b/>
          <w:u w:val="single"/>
        </w:rPr>
        <w:t xml:space="preserve">30 </w:t>
      </w:r>
      <w:r w:rsidRPr="00631372">
        <w:rPr>
          <w:b/>
          <w:u w:val="single"/>
        </w:rPr>
        <w:t>del mese di</w:t>
      </w:r>
      <w:r w:rsidRPr="003A75DB">
        <w:t xml:space="preserve"> </w:t>
      </w:r>
      <w:r w:rsidR="00000DB2" w:rsidRPr="003A75DB">
        <w:rPr>
          <w:b/>
          <w:u w:val="single"/>
        </w:rPr>
        <w:t>Giugno</w:t>
      </w:r>
      <w:r w:rsidRPr="003A75DB">
        <w:rPr>
          <w:b/>
          <w:u w:val="single"/>
        </w:rPr>
        <w:t xml:space="preserve"> 201</w:t>
      </w:r>
      <w:r w:rsidR="003F0847" w:rsidRPr="003A75DB">
        <w:rPr>
          <w:b/>
          <w:u w:val="single"/>
        </w:rPr>
        <w:t>1</w:t>
      </w:r>
      <w:r w:rsidRPr="003A75DB">
        <w:t xml:space="preserve"> alle </w:t>
      </w:r>
      <w:r w:rsidRPr="003A75DB">
        <w:rPr>
          <w:b/>
          <w:u w:val="single"/>
        </w:rPr>
        <w:t>ore 1</w:t>
      </w:r>
      <w:r w:rsidR="00140CA5" w:rsidRPr="003A75DB">
        <w:rPr>
          <w:b/>
          <w:u w:val="single"/>
        </w:rPr>
        <w:t>3</w:t>
      </w:r>
      <w:r w:rsidRPr="003A75DB">
        <w:rPr>
          <w:b/>
          <w:u w:val="single"/>
        </w:rPr>
        <w:t>.00</w:t>
      </w:r>
      <w:r w:rsidRPr="003A75DB">
        <w:t xml:space="preserve"> presso questa Casa Comunale avrà  luogo la seduta per l’esame delle offerte presentate per l’affidamento del servizio sopra indicato. </w:t>
      </w:r>
    </w:p>
    <w:p w:rsidR="00511BAE" w:rsidRPr="003A75DB" w:rsidRDefault="002B2947" w:rsidP="00511BAE">
      <w:pPr>
        <w:pStyle w:val="rtf1BodyTextIndent2"/>
        <w:ind w:firstLine="0"/>
      </w:pPr>
      <w:r w:rsidRPr="003A75DB">
        <w:t xml:space="preserve">L‘affidamento avverrà secondo </w:t>
      </w:r>
      <w:r w:rsidR="00BB270B" w:rsidRPr="003A75DB">
        <w:t xml:space="preserve">la procedura del cottimo fiduciario con </w:t>
      </w:r>
      <w:r w:rsidRPr="003A75DB">
        <w:t xml:space="preserve">il criterio </w:t>
      </w:r>
      <w:r w:rsidRPr="003A75DB">
        <w:rPr>
          <w:i/>
        </w:rPr>
        <w:t>del prezzo più basso</w:t>
      </w:r>
      <w:r w:rsidR="00511BAE" w:rsidRPr="003A75DB">
        <w:rPr>
          <w:i/>
        </w:rPr>
        <w:t xml:space="preserve"> </w:t>
      </w:r>
      <w:r w:rsidR="00511BAE" w:rsidRPr="003A75DB">
        <w:t>rispetto all’importo posto a base di gara</w:t>
      </w:r>
      <w:r w:rsidRPr="003A75DB">
        <w:t xml:space="preserve">, </w:t>
      </w:r>
      <w:r w:rsidR="00511BAE" w:rsidRPr="003A75DB">
        <w:t xml:space="preserve">secondo le procedure previste  dall’art. 125 del </w:t>
      </w:r>
      <w:proofErr w:type="spellStart"/>
      <w:r w:rsidR="00511BAE" w:rsidRPr="003A75DB">
        <w:t>D.Lgs.vo</w:t>
      </w:r>
      <w:proofErr w:type="spellEnd"/>
      <w:r w:rsidR="00511BAE" w:rsidRPr="003A75DB">
        <w:t xml:space="preserve"> n.° 163/2006 e dagli artt. 3 e 4 del Regolamento Comunale per l’acquisizione in economia di beni, servizi e lavori, approvato con Deliberazione del Consiglio Comunale n.° 71 del </w:t>
      </w:r>
      <w:r w:rsidR="005E6B15" w:rsidRPr="003A75DB">
        <w:t>03.12.2007;</w:t>
      </w:r>
    </w:p>
    <w:p w:rsidR="002B2947" w:rsidRPr="003A75DB" w:rsidRDefault="002B2947" w:rsidP="002B2947">
      <w:pPr>
        <w:jc w:val="both"/>
      </w:pPr>
      <w:r w:rsidRPr="003A75DB">
        <w:t xml:space="preserve">Il servizio verrà aggiudicato a favore della migliore offerta. </w:t>
      </w:r>
    </w:p>
    <w:p w:rsidR="00684C75" w:rsidRPr="008D2BA4" w:rsidRDefault="00684C75">
      <w:pPr>
        <w:pStyle w:val="Titolo"/>
        <w:rPr>
          <w:rFonts w:ascii="Albertus Medium" w:hAnsi="Albertus Medium" w:cs="Arial"/>
        </w:rPr>
      </w:pPr>
    </w:p>
    <w:p w:rsidR="006E6F00" w:rsidRPr="008D2BA4" w:rsidRDefault="006E6F00" w:rsidP="0010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DejaVuSerif-Bold"/>
          <w:b/>
          <w:bCs/>
          <w:color w:val="000000"/>
          <w:sz w:val="26"/>
        </w:rPr>
      </w:pPr>
      <w:r w:rsidRPr="008D2BA4">
        <w:rPr>
          <w:rFonts w:ascii="Albertus Medium" w:hAnsi="Albertus Medium" w:cs="DejaVuSerif-Bold"/>
          <w:b/>
          <w:bCs/>
          <w:color w:val="000000"/>
          <w:sz w:val="26"/>
        </w:rPr>
        <w:t>OGGETTO</w:t>
      </w:r>
      <w:r w:rsidR="00103296" w:rsidRPr="008D2BA4">
        <w:rPr>
          <w:rFonts w:ascii="Albertus Medium" w:hAnsi="Albertus Medium" w:cs="DejaVuSerif-Bold"/>
          <w:b/>
          <w:bCs/>
          <w:color w:val="000000"/>
          <w:sz w:val="26"/>
        </w:rPr>
        <w:t xml:space="preserve"> DELL’APPALTO</w:t>
      </w:r>
    </w:p>
    <w:p w:rsidR="006E6F00" w:rsidRPr="008D2BA4" w:rsidRDefault="006E6F00" w:rsidP="006E6F00">
      <w:pPr>
        <w:autoSpaceDE w:val="0"/>
        <w:autoSpaceDN w:val="0"/>
        <w:adjustRightInd w:val="0"/>
        <w:jc w:val="both"/>
        <w:rPr>
          <w:rFonts w:ascii="Albertus Medium" w:hAnsi="Albertus Medium" w:cs="DejaVuSerif"/>
          <w:color w:val="000000"/>
        </w:rPr>
      </w:pPr>
    </w:p>
    <w:p w:rsidR="00103296" w:rsidRPr="009F4608" w:rsidRDefault="00103296" w:rsidP="00103296">
      <w:pPr>
        <w:autoSpaceDE w:val="0"/>
        <w:autoSpaceDN w:val="0"/>
        <w:adjustRightInd w:val="0"/>
        <w:jc w:val="both"/>
        <w:rPr>
          <w:color w:val="000000"/>
        </w:rPr>
      </w:pPr>
      <w:r w:rsidRPr="009F4608">
        <w:rPr>
          <w:color w:val="000000"/>
        </w:rPr>
        <w:t xml:space="preserve">Oggetto </w:t>
      </w:r>
      <w:r w:rsidR="008A230A" w:rsidRPr="009F4608">
        <w:rPr>
          <w:color w:val="000000"/>
        </w:rPr>
        <w:t xml:space="preserve">dell’appalto è l’affidamento del </w:t>
      </w:r>
      <w:r w:rsidRPr="009F4608">
        <w:rPr>
          <w:color w:val="000000"/>
        </w:rPr>
        <w:t xml:space="preserve"> servizi</w:t>
      </w:r>
      <w:r w:rsidR="008A230A" w:rsidRPr="009F4608">
        <w:rPr>
          <w:color w:val="000000"/>
        </w:rPr>
        <w:t xml:space="preserve">o  assicurativo relativo alla Polizza di Responsabilità Civile verso terzi e prestatori di lavoro – Polizza RCT/RCO per il periodo dal 30/06/2011 </w:t>
      </w:r>
      <w:r w:rsidRPr="009F4608">
        <w:rPr>
          <w:color w:val="000000"/>
        </w:rPr>
        <w:t xml:space="preserve"> </w:t>
      </w:r>
      <w:r w:rsidR="008A230A" w:rsidRPr="009F4608">
        <w:rPr>
          <w:color w:val="000000"/>
        </w:rPr>
        <w:t>fino a 31/12/201</w:t>
      </w:r>
      <w:r w:rsidR="00890B33">
        <w:rPr>
          <w:color w:val="000000"/>
        </w:rPr>
        <w:t>2</w:t>
      </w:r>
      <w:r w:rsidR="008A230A" w:rsidRPr="009F4608">
        <w:rPr>
          <w:color w:val="000000"/>
        </w:rPr>
        <w:t xml:space="preserve"> </w:t>
      </w:r>
      <w:r w:rsidR="0024043C" w:rsidRPr="009F4608">
        <w:rPr>
          <w:color w:val="000000"/>
        </w:rPr>
        <w:t xml:space="preserve"> </w:t>
      </w:r>
      <w:r w:rsidRPr="009F4608">
        <w:rPr>
          <w:color w:val="000000"/>
        </w:rPr>
        <w:t>mediante procedura in economia, tramite cottimo fiduciario.</w:t>
      </w:r>
    </w:p>
    <w:p w:rsidR="00103296" w:rsidRPr="009F4608" w:rsidRDefault="00103296" w:rsidP="00103296">
      <w:pPr>
        <w:autoSpaceDE w:val="0"/>
        <w:autoSpaceDN w:val="0"/>
        <w:adjustRightInd w:val="0"/>
        <w:jc w:val="both"/>
        <w:rPr>
          <w:color w:val="000000"/>
        </w:rPr>
      </w:pPr>
      <w:r w:rsidRPr="009F4608">
        <w:rPr>
          <w:color w:val="000000"/>
        </w:rPr>
        <w:t>L’aggiudicazione del servizio avverrà in base al criterio del</w:t>
      </w:r>
      <w:r w:rsidR="00E96555" w:rsidRPr="009F4608">
        <w:rPr>
          <w:color w:val="000000"/>
        </w:rPr>
        <w:t xml:space="preserve"> prezzo </w:t>
      </w:r>
      <w:r w:rsidRPr="009F4608">
        <w:rPr>
          <w:color w:val="000000"/>
        </w:rPr>
        <w:t>più bass</w:t>
      </w:r>
      <w:r w:rsidR="00E96555" w:rsidRPr="009F4608">
        <w:rPr>
          <w:color w:val="000000"/>
        </w:rPr>
        <w:t xml:space="preserve">o inferiore a quello posto a base di gara </w:t>
      </w:r>
      <w:r w:rsidRPr="009F4608">
        <w:rPr>
          <w:color w:val="000000"/>
        </w:rPr>
        <w:t xml:space="preserve"> ai sensi dell’art. 82 – comma 1 – del D. </w:t>
      </w:r>
      <w:proofErr w:type="spellStart"/>
      <w:r w:rsidRPr="009F4608">
        <w:rPr>
          <w:color w:val="000000"/>
        </w:rPr>
        <w:t>Lgs</w:t>
      </w:r>
      <w:proofErr w:type="spellEnd"/>
      <w:r w:rsidRPr="009F4608">
        <w:rPr>
          <w:color w:val="000000"/>
        </w:rPr>
        <w:t>. n. 163/2006.</w:t>
      </w:r>
    </w:p>
    <w:p w:rsidR="001A50AC" w:rsidRDefault="001A50AC" w:rsidP="001A50AC">
      <w:pPr>
        <w:pStyle w:val="Titolo"/>
        <w:jc w:val="both"/>
        <w:rPr>
          <w:rFonts w:ascii="Albertus Medium" w:hAnsi="Albertus Medium" w:cs="Arial"/>
          <w:b w:val="0"/>
          <w:szCs w:val="24"/>
        </w:rPr>
      </w:pPr>
      <w:r w:rsidRPr="009F4608">
        <w:rPr>
          <w:b w:val="0"/>
          <w:szCs w:val="24"/>
        </w:rPr>
        <w:t>Possono partecipare alla presente procedura, tutte le società in possesso dei requis</w:t>
      </w:r>
      <w:r w:rsidR="0043170F">
        <w:rPr>
          <w:b w:val="0"/>
          <w:szCs w:val="24"/>
        </w:rPr>
        <w:t>i</w:t>
      </w:r>
      <w:r w:rsidRPr="009F4608">
        <w:rPr>
          <w:b w:val="0"/>
          <w:szCs w:val="24"/>
        </w:rPr>
        <w:t>ti indicati nel bando, anche se non formalmente invitate dalla Stazione appaltante</w:t>
      </w:r>
      <w:r>
        <w:rPr>
          <w:rFonts w:ascii="Albertus Medium" w:hAnsi="Albertus Medium" w:cs="Arial"/>
          <w:b w:val="0"/>
          <w:szCs w:val="24"/>
        </w:rPr>
        <w:t>.</w:t>
      </w:r>
    </w:p>
    <w:p w:rsidR="00103296" w:rsidRPr="001A50AC" w:rsidRDefault="001A50AC" w:rsidP="001A50AC">
      <w:pPr>
        <w:pStyle w:val="Titolo"/>
        <w:jc w:val="both"/>
        <w:rPr>
          <w:rFonts w:ascii="Albertus Medium" w:hAnsi="Albertus Medium" w:cs="Arial"/>
          <w:b w:val="0"/>
          <w:szCs w:val="24"/>
        </w:rPr>
      </w:pPr>
      <w:r>
        <w:rPr>
          <w:rFonts w:ascii="Albertus Medium" w:hAnsi="Albertus Medium" w:cs="Arial"/>
          <w:b w:val="0"/>
          <w:szCs w:val="24"/>
        </w:rPr>
        <w:t xml:space="preserve"> </w:t>
      </w:r>
    </w:p>
    <w:p w:rsidR="00103296" w:rsidRPr="008D2BA4" w:rsidRDefault="00103296" w:rsidP="0010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DejaVuSerif-Bold"/>
          <w:b/>
          <w:bCs/>
          <w:color w:val="000000"/>
          <w:sz w:val="26"/>
        </w:rPr>
      </w:pPr>
      <w:r w:rsidRPr="008D2BA4">
        <w:rPr>
          <w:rFonts w:ascii="Albertus Medium" w:hAnsi="Albertus Medium" w:cs="DejaVuSerif-Bold"/>
          <w:b/>
          <w:bCs/>
          <w:color w:val="000000"/>
          <w:sz w:val="26"/>
        </w:rPr>
        <w:t>VALORE DELL’APPALTO</w:t>
      </w:r>
    </w:p>
    <w:p w:rsidR="00103296" w:rsidRPr="008D2BA4" w:rsidRDefault="00103296" w:rsidP="00103296">
      <w:pPr>
        <w:autoSpaceDE w:val="0"/>
        <w:autoSpaceDN w:val="0"/>
        <w:adjustRightInd w:val="0"/>
        <w:jc w:val="both"/>
        <w:rPr>
          <w:rFonts w:ascii="Albertus Medium" w:hAnsi="Albertus Medium" w:cs="DejaVuSerif"/>
          <w:color w:val="000000"/>
        </w:rPr>
      </w:pPr>
    </w:p>
    <w:p w:rsidR="00103296" w:rsidRPr="009F4608" w:rsidRDefault="00103296" w:rsidP="00103296">
      <w:pPr>
        <w:autoSpaceDE w:val="0"/>
        <w:autoSpaceDN w:val="0"/>
        <w:adjustRightInd w:val="0"/>
        <w:jc w:val="both"/>
        <w:rPr>
          <w:color w:val="000000"/>
        </w:rPr>
      </w:pPr>
      <w:r w:rsidRPr="009F4608">
        <w:rPr>
          <w:color w:val="000000"/>
        </w:rPr>
        <w:t>Importo presunto dell’appalto per l’intero periodo</w:t>
      </w:r>
      <w:r w:rsidR="003F0847" w:rsidRPr="009F4608">
        <w:rPr>
          <w:color w:val="000000"/>
        </w:rPr>
        <w:t xml:space="preserve"> (</w:t>
      </w:r>
      <w:r w:rsidR="008B59CE" w:rsidRPr="009F4608">
        <w:rPr>
          <w:color w:val="000000"/>
        </w:rPr>
        <w:t>30.06.2011</w:t>
      </w:r>
      <w:r w:rsidR="00F7266B" w:rsidRPr="009F4608">
        <w:rPr>
          <w:color w:val="000000"/>
        </w:rPr>
        <w:t xml:space="preserve"> – </w:t>
      </w:r>
      <w:r w:rsidR="008B59CE" w:rsidRPr="009F4608">
        <w:rPr>
          <w:color w:val="000000"/>
        </w:rPr>
        <w:t>31.12</w:t>
      </w:r>
      <w:r w:rsidR="00000DB2" w:rsidRPr="009F4608">
        <w:rPr>
          <w:color w:val="000000"/>
        </w:rPr>
        <w:t>.201</w:t>
      </w:r>
      <w:r w:rsidR="008B59CE" w:rsidRPr="009F4608">
        <w:rPr>
          <w:color w:val="000000"/>
        </w:rPr>
        <w:t>2</w:t>
      </w:r>
      <w:r w:rsidR="00F7266B" w:rsidRPr="009F4608">
        <w:rPr>
          <w:color w:val="000000"/>
        </w:rPr>
        <w:t xml:space="preserve">) </w:t>
      </w:r>
      <w:r w:rsidRPr="009F4608">
        <w:rPr>
          <w:color w:val="000000"/>
        </w:rPr>
        <w:t xml:space="preserve"> : €. </w:t>
      </w:r>
      <w:r w:rsidR="008B59CE" w:rsidRPr="009F4608">
        <w:rPr>
          <w:color w:val="000000"/>
        </w:rPr>
        <w:t>90</w:t>
      </w:r>
      <w:r w:rsidR="00000DB2" w:rsidRPr="009F4608">
        <w:rPr>
          <w:color w:val="000000"/>
        </w:rPr>
        <w:t>.000</w:t>
      </w:r>
      <w:r w:rsidR="001269EB" w:rsidRPr="009F4608">
        <w:rPr>
          <w:color w:val="000000"/>
        </w:rPr>
        <w:t>,00</w:t>
      </w:r>
    </w:p>
    <w:p w:rsidR="002369E0" w:rsidRPr="008D2BA4" w:rsidRDefault="002369E0" w:rsidP="002369E0">
      <w:pPr>
        <w:pStyle w:val="Titolo"/>
        <w:rPr>
          <w:rFonts w:ascii="Albertus Medium" w:hAnsi="Albertus Medium" w:cs="Arial"/>
          <w:szCs w:val="24"/>
        </w:rPr>
      </w:pPr>
    </w:p>
    <w:p w:rsidR="002369E0" w:rsidRPr="008D2BA4" w:rsidRDefault="00000DB2" w:rsidP="00236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DejaVuSerif-Bold"/>
          <w:b/>
          <w:bCs/>
          <w:color w:val="000000"/>
          <w:sz w:val="26"/>
        </w:rPr>
      </w:pPr>
      <w:r>
        <w:rPr>
          <w:rFonts w:ascii="Albertus Medium" w:hAnsi="Albertus Medium" w:cs="DejaVuSerif-Bold"/>
          <w:b/>
          <w:bCs/>
          <w:color w:val="000000"/>
          <w:sz w:val="26"/>
        </w:rPr>
        <w:lastRenderedPageBreak/>
        <w:t>SERVIZIO ASSICURATIVO R.C.T./R.C.O.</w:t>
      </w:r>
    </w:p>
    <w:p w:rsidR="002369E0" w:rsidRPr="008D2BA4" w:rsidRDefault="002369E0" w:rsidP="002369E0">
      <w:pPr>
        <w:autoSpaceDE w:val="0"/>
        <w:autoSpaceDN w:val="0"/>
        <w:adjustRightInd w:val="0"/>
        <w:jc w:val="both"/>
        <w:rPr>
          <w:rFonts w:ascii="Albertus Medium" w:hAnsi="Albertus Medium" w:cs="DejaVuSerif"/>
          <w:color w:val="000000"/>
        </w:rPr>
      </w:pPr>
    </w:p>
    <w:p w:rsidR="001A50AC" w:rsidRPr="009F4608" w:rsidRDefault="001A50AC" w:rsidP="00000DB2">
      <w:pPr>
        <w:tabs>
          <w:tab w:val="left" w:pos="1980"/>
        </w:tabs>
        <w:rPr>
          <w:bCs/>
        </w:rPr>
      </w:pPr>
      <w:r>
        <w:rPr>
          <w:rFonts w:ascii="Albertus Medium" w:hAnsi="Albertus Medium"/>
          <w:bCs/>
        </w:rPr>
        <w:t xml:space="preserve">–  </w:t>
      </w:r>
      <w:r w:rsidR="002369E0" w:rsidRPr="009F4608">
        <w:rPr>
          <w:bCs/>
        </w:rPr>
        <w:t>R.C.T./R.C.O.</w:t>
      </w:r>
      <w:r w:rsidR="00CC4E04" w:rsidRPr="009F4608">
        <w:rPr>
          <w:bCs/>
        </w:rPr>
        <w:t xml:space="preserve"> - </w:t>
      </w:r>
      <w:r w:rsidR="00586248" w:rsidRPr="009F4608">
        <w:rPr>
          <w:bCs/>
        </w:rPr>
        <w:tab/>
        <w:t xml:space="preserve">€. </w:t>
      </w:r>
      <w:r w:rsidR="008B59CE" w:rsidRPr="009F4608">
        <w:rPr>
          <w:bCs/>
        </w:rPr>
        <w:t>60</w:t>
      </w:r>
      <w:r w:rsidR="00F7266B" w:rsidRPr="009F4608">
        <w:rPr>
          <w:bCs/>
        </w:rPr>
        <w:t>.</w:t>
      </w:r>
      <w:r w:rsidR="00000DB2" w:rsidRPr="009F4608">
        <w:rPr>
          <w:bCs/>
        </w:rPr>
        <w:t>0</w:t>
      </w:r>
      <w:r w:rsidR="00F7266B" w:rsidRPr="009F4608">
        <w:rPr>
          <w:bCs/>
        </w:rPr>
        <w:t>00</w:t>
      </w:r>
      <w:r w:rsidR="00586248" w:rsidRPr="009F4608">
        <w:rPr>
          <w:bCs/>
        </w:rPr>
        <w:t>,00 per anno</w:t>
      </w:r>
      <w:r w:rsidR="00000DB2" w:rsidRPr="009F4608">
        <w:rPr>
          <w:bCs/>
        </w:rPr>
        <w:t>.</w:t>
      </w:r>
    </w:p>
    <w:p w:rsidR="002369E0" w:rsidRPr="008D2BA4" w:rsidRDefault="002369E0" w:rsidP="002369E0">
      <w:pPr>
        <w:pStyle w:val="Titolo"/>
        <w:rPr>
          <w:rFonts w:ascii="Albertus Medium" w:hAnsi="Albertus Medium" w:cs="Arial"/>
          <w:szCs w:val="24"/>
        </w:rPr>
      </w:pPr>
    </w:p>
    <w:p w:rsidR="008D2BA4" w:rsidRPr="00D87F0D" w:rsidRDefault="008D2BA4" w:rsidP="008D2B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DejaVuSerif-Bold"/>
          <w:b/>
          <w:bCs/>
          <w:color w:val="000000"/>
          <w:sz w:val="26"/>
        </w:rPr>
      </w:pPr>
      <w:r w:rsidRPr="00D87F0D">
        <w:rPr>
          <w:rFonts w:ascii="Albertus Medium" w:hAnsi="Albertus Medium" w:cs="DejaVuSerif-Bold"/>
          <w:b/>
          <w:bCs/>
          <w:color w:val="000000"/>
          <w:sz w:val="26"/>
        </w:rPr>
        <w:t>SISTEMA DI GARA E CRITERIO DI AGGIUDICAZIONE</w:t>
      </w:r>
    </w:p>
    <w:p w:rsidR="008D2BA4" w:rsidRPr="008D2BA4" w:rsidRDefault="008D2BA4" w:rsidP="008D2BA4">
      <w:pPr>
        <w:autoSpaceDE w:val="0"/>
        <w:autoSpaceDN w:val="0"/>
        <w:adjustRightInd w:val="0"/>
        <w:jc w:val="both"/>
        <w:rPr>
          <w:rFonts w:ascii="Albertus Medium" w:hAnsi="Albertus Medium" w:cs="DejaVuSerif"/>
          <w:color w:val="000000"/>
        </w:rPr>
      </w:pPr>
    </w:p>
    <w:p w:rsidR="005E6B15" w:rsidRPr="006F4C6A" w:rsidRDefault="00CB30A0" w:rsidP="005E6B15">
      <w:pPr>
        <w:pStyle w:val="rtf1BodyTextIndent2"/>
        <w:ind w:firstLine="0"/>
      </w:pPr>
      <w:r w:rsidRPr="006F4C6A">
        <w:rPr>
          <w:color w:val="000000"/>
        </w:rPr>
        <w:t xml:space="preserve">Procedura in economia mediante cottimo fiduciario </w:t>
      </w:r>
      <w:r w:rsidR="005E6B15" w:rsidRPr="006F4C6A">
        <w:t xml:space="preserve">con il criterio </w:t>
      </w:r>
      <w:r w:rsidR="005E6B15" w:rsidRPr="006F4C6A">
        <w:rPr>
          <w:i/>
        </w:rPr>
        <w:t xml:space="preserve">del prezzo più basso </w:t>
      </w:r>
      <w:r w:rsidR="005E6B15" w:rsidRPr="006F4C6A">
        <w:t xml:space="preserve">rispetto all’importo posto a base di gara, secondo le procedure previste  dall’art. 125 del </w:t>
      </w:r>
      <w:proofErr w:type="spellStart"/>
      <w:r w:rsidR="005E6B15" w:rsidRPr="006F4C6A">
        <w:t>D.Lgs.vo</w:t>
      </w:r>
      <w:proofErr w:type="spellEnd"/>
      <w:r w:rsidR="005E6B15" w:rsidRPr="006F4C6A">
        <w:t xml:space="preserve"> n.° 163/2006 e dagli artt. 3 e 4 del Regolamento Comunale per l’acquisizione in economia di beni, servizi e lavori, approvato con Deliberazione del Consiglio Comunale n.° 71 del 03.12.2007</w:t>
      </w:r>
      <w:r w:rsidR="00712BDE" w:rsidRPr="006F4C6A">
        <w:t>.</w:t>
      </w:r>
    </w:p>
    <w:p w:rsidR="008D2BA4" w:rsidRPr="006F4C6A" w:rsidRDefault="00CB30A0" w:rsidP="008D2BA4">
      <w:pPr>
        <w:autoSpaceDE w:val="0"/>
        <w:autoSpaceDN w:val="0"/>
        <w:adjustRightInd w:val="0"/>
        <w:jc w:val="both"/>
        <w:rPr>
          <w:color w:val="000000"/>
        </w:rPr>
      </w:pPr>
      <w:r w:rsidRPr="006F4C6A">
        <w:rPr>
          <w:color w:val="000000"/>
        </w:rPr>
        <w:t xml:space="preserve"> L’aggiudicazione avverrà anche in caso di unica offerta, purch</w:t>
      </w:r>
      <w:r w:rsidR="008658A9" w:rsidRPr="006F4C6A">
        <w:rPr>
          <w:color w:val="000000"/>
        </w:rPr>
        <w:t>é</w:t>
      </w:r>
      <w:r w:rsidRPr="006F4C6A">
        <w:rPr>
          <w:color w:val="000000"/>
        </w:rPr>
        <w:t xml:space="preserve"> non in contrasto con l’interesse pubblico, </w:t>
      </w:r>
      <w:r w:rsidR="008D2BA4" w:rsidRPr="006F4C6A">
        <w:rPr>
          <w:color w:val="000000"/>
        </w:rPr>
        <w:t>in caso di offerte uguali si procederà mediante sorteggio.</w:t>
      </w:r>
    </w:p>
    <w:p w:rsidR="008D2BA4" w:rsidRPr="008D2BA4" w:rsidRDefault="008D2BA4" w:rsidP="008D2BA4">
      <w:pPr>
        <w:pStyle w:val="Titolo"/>
        <w:jc w:val="both"/>
        <w:rPr>
          <w:rFonts w:ascii="Albertus Medium" w:hAnsi="Albertus Medium" w:cs="Arial"/>
          <w:szCs w:val="24"/>
        </w:rPr>
      </w:pPr>
    </w:p>
    <w:p w:rsidR="002369E0" w:rsidRPr="00D87F0D" w:rsidRDefault="002369E0" w:rsidP="00236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DejaVuSerif-Bold"/>
          <w:b/>
          <w:bCs/>
          <w:color w:val="000000"/>
          <w:sz w:val="26"/>
        </w:rPr>
      </w:pPr>
      <w:r w:rsidRPr="00D87F0D">
        <w:rPr>
          <w:rFonts w:ascii="Albertus Medium" w:hAnsi="Albertus Medium" w:cs="DejaVuSerif-Bold"/>
          <w:b/>
          <w:bCs/>
          <w:color w:val="000000"/>
          <w:sz w:val="26"/>
        </w:rPr>
        <w:t>P</w:t>
      </w:r>
      <w:r w:rsidR="00D87F0D" w:rsidRPr="00D87F0D">
        <w:rPr>
          <w:rFonts w:ascii="Albertus Medium" w:hAnsi="Albertus Medium" w:cs="DejaVuSerif-Bold"/>
          <w:b/>
          <w:bCs/>
          <w:color w:val="000000"/>
          <w:sz w:val="26"/>
        </w:rPr>
        <w:t>RECISAZIONI</w:t>
      </w:r>
    </w:p>
    <w:p w:rsidR="002369E0" w:rsidRPr="008D2BA4" w:rsidRDefault="002369E0" w:rsidP="002369E0">
      <w:pPr>
        <w:autoSpaceDE w:val="0"/>
        <w:autoSpaceDN w:val="0"/>
        <w:adjustRightInd w:val="0"/>
        <w:jc w:val="both"/>
        <w:rPr>
          <w:rFonts w:ascii="Albertus Medium" w:hAnsi="Albertus Medium" w:cs="DejaVuSerif"/>
          <w:color w:val="000000"/>
        </w:rPr>
      </w:pPr>
    </w:p>
    <w:p w:rsidR="002369E0" w:rsidRPr="00C872C2" w:rsidRDefault="002369E0" w:rsidP="00EC3E94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C872C2">
        <w:rPr>
          <w:color w:val="000000"/>
        </w:rPr>
        <w:t>Non sono ammesse varianti.</w:t>
      </w: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D87F0D" w:rsidRDefault="00D87F0D" w:rsidP="00C872C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  <w:r w:rsidRPr="00D87F0D">
        <w:rPr>
          <w:rFonts w:ascii="Albertus Medium" w:hAnsi="Albertus Medium" w:cs="TTE1C108B0t00"/>
          <w:b/>
          <w:color w:val="000000"/>
          <w:sz w:val="26"/>
        </w:rPr>
        <w:t>SOGGETTI AMMESSI ALLA GARA E CAUSE DI ESCLUSIONE</w:t>
      </w:r>
    </w:p>
    <w:p w:rsidR="002369E0" w:rsidRPr="008D2BA4" w:rsidRDefault="002369E0" w:rsidP="002369E0">
      <w:pPr>
        <w:autoSpaceDE w:val="0"/>
        <w:autoSpaceDN w:val="0"/>
        <w:adjustRightInd w:val="0"/>
        <w:rPr>
          <w:rFonts w:ascii="Albertus Medium" w:hAnsi="Albertus Medium" w:cs="TTE1AC4D08t00"/>
          <w:color w:val="000000"/>
        </w:rPr>
      </w:pP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>Sono ammesse alla presentazione dell’offerta compagnie di assicurazione in possesso di regolare autorizzazione all’esercizio dell’attività di assicurazione per le coperture assicurative oggetto dell’appalto, con le seguenti precisazioni:</w:t>
      </w: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 xml:space="preserve">Sono ammessi a partecipare alla procedura di affidamento i soggetti di cui all’art. 34 del </w:t>
      </w:r>
      <w:proofErr w:type="spellStart"/>
      <w:r w:rsidRPr="00C872C2">
        <w:rPr>
          <w:color w:val="000000"/>
        </w:rPr>
        <w:t>D.Lgs</w:t>
      </w:r>
      <w:proofErr w:type="spellEnd"/>
      <w:r w:rsidRPr="00C872C2">
        <w:rPr>
          <w:color w:val="000000"/>
        </w:rPr>
        <w:t xml:space="preserve"> 163/2006, nonché concorrenti con sede in altri Stati alle condizioni di cui a</w:t>
      </w:r>
      <w:r w:rsidR="00E46C2C" w:rsidRPr="00C872C2">
        <w:rPr>
          <w:color w:val="000000"/>
        </w:rPr>
        <w:t xml:space="preserve">ll’art. 47 del medesimo </w:t>
      </w:r>
      <w:proofErr w:type="spellStart"/>
      <w:r w:rsidR="00E46C2C" w:rsidRPr="00C872C2">
        <w:rPr>
          <w:color w:val="000000"/>
        </w:rPr>
        <w:t>D.Lgs.</w:t>
      </w:r>
      <w:proofErr w:type="spellEnd"/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 xml:space="preserve">Sono ammessi a partecipare le imprese raggruppate ai sensi dell’art. 37 del </w:t>
      </w:r>
      <w:proofErr w:type="spellStart"/>
      <w:r w:rsidRPr="00C872C2">
        <w:rPr>
          <w:color w:val="000000"/>
        </w:rPr>
        <w:t>D.Lgs.</w:t>
      </w:r>
      <w:proofErr w:type="spellEnd"/>
      <w:r w:rsidRPr="00C872C2">
        <w:rPr>
          <w:color w:val="000000"/>
        </w:rPr>
        <w:t xml:space="preserve"> 163/2006.</w:t>
      </w: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>E’ fatto divieto ai concorrenti di partecipare alla gara in più di un’associazione temporanea o consorzio ovvero partecipare alla gara anche in forma individuale qualora abbia partecipato alla gara medesima in associazione o consorzio.</w:t>
      </w: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>E’ ammessa la partecipazione di più imprese, in coassicurazione, ai sensi dell’art. 1911 del codice civile.</w:t>
      </w: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>Alle imprese che presentino offerta in coassicurazione è preclusa la partecipazione in forma singola o in altra coassicurazione o in altro raggruppamento.</w:t>
      </w: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>La scelta tra partecipazione singola o in coassicurazione dovrà essere espressa in sede di presentazione dell’offerta.</w:t>
      </w: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>Sia in caso di imprese temporaneamente raggruppate, sia in caso di coassicurazione, sia in caso di offerta singola, dovrà essere garantita la sottoscrizione del 100% dei rischi, pena l’esclusione dalla gara.</w:t>
      </w: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 xml:space="preserve">Non sono ammessi alla gara i concorrenti che si trovino, rispetto ad un altro partecipante alla medesima procedura di affidamento, in una situazione di controllo di cui </w:t>
      </w:r>
      <w:r w:rsidRPr="00C872C2">
        <w:rPr>
          <w:color w:val="000000" w:themeColor="text1"/>
        </w:rPr>
        <w:t>all'art. 2359 del codice civile</w:t>
      </w:r>
      <w:r w:rsidRPr="00C872C2">
        <w:rPr>
          <w:color w:val="0000FF"/>
        </w:rPr>
        <w:t xml:space="preserve"> </w:t>
      </w:r>
      <w:r w:rsidRPr="00C872C2">
        <w:rPr>
          <w:color w:val="000000"/>
        </w:rPr>
        <w:t>o in una qualsiasi relazione, anche di fatto, se la situazione di controllo o la relazione comporti che le offerte sono imputabili ad un unico centro decisionale.</w:t>
      </w:r>
    </w:p>
    <w:p w:rsidR="002369E0" w:rsidRPr="00C872C2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>La mancata osservanza dei predetti criteri è causa di esclusione dalla gara, che coinvolgerà anche il raggruppamento temporaneo di imprese o le coassicuratrici.</w:t>
      </w:r>
    </w:p>
    <w:p w:rsidR="00CB30A0" w:rsidRPr="00C872C2" w:rsidRDefault="00CB30A0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CB30A0" w:rsidRPr="00D87F0D" w:rsidRDefault="00CB30A0" w:rsidP="00CB3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  <w:r>
        <w:rPr>
          <w:rFonts w:ascii="Albertus Medium" w:hAnsi="Albertus Medium" w:cs="TTE1C108B0t00"/>
          <w:b/>
          <w:color w:val="000000"/>
          <w:sz w:val="26"/>
        </w:rPr>
        <w:t>BANDO DI GARA – VISIONE ED INFORMAZIONI</w:t>
      </w:r>
    </w:p>
    <w:p w:rsidR="00CB30A0" w:rsidRPr="008D2BA4" w:rsidRDefault="00CB30A0" w:rsidP="00CB30A0">
      <w:pPr>
        <w:autoSpaceDE w:val="0"/>
        <w:autoSpaceDN w:val="0"/>
        <w:adjustRightInd w:val="0"/>
        <w:rPr>
          <w:rFonts w:ascii="Albertus Medium" w:hAnsi="Albertus Medium" w:cs="TTE1AC4D08t00"/>
          <w:color w:val="000000"/>
        </w:rPr>
      </w:pPr>
    </w:p>
    <w:p w:rsidR="00EC3E94" w:rsidRPr="00C872C2" w:rsidRDefault="001269EB" w:rsidP="00CB30A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>I</w:t>
      </w:r>
      <w:r w:rsidR="00CB30A0" w:rsidRPr="00C872C2">
        <w:rPr>
          <w:color w:val="000000"/>
        </w:rPr>
        <w:t xml:space="preserve">l bando di gara, </w:t>
      </w:r>
      <w:r w:rsidRPr="00C872C2">
        <w:rPr>
          <w:color w:val="000000"/>
        </w:rPr>
        <w:t xml:space="preserve">e relativi allegati sono pubblicati all’albo pretorio comunale, </w:t>
      </w:r>
      <w:r w:rsidR="00CB30A0" w:rsidRPr="00C872C2">
        <w:rPr>
          <w:color w:val="000000"/>
        </w:rPr>
        <w:t>sul sito internet del Comune</w:t>
      </w:r>
      <w:r w:rsidR="00000DB2" w:rsidRPr="00C872C2">
        <w:rPr>
          <w:color w:val="000000"/>
        </w:rPr>
        <w:t xml:space="preserve"> </w:t>
      </w:r>
      <w:hyperlink r:id="rId10" w:history="1">
        <w:r w:rsidR="008B59CE" w:rsidRPr="00C872C2">
          <w:rPr>
            <w:rStyle w:val="Collegamentoipertestuale"/>
          </w:rPr>
          <w:t>www.comune.ozieri.ss.it</w:t>
        </w:r>
      </w:hyperlink>
      <w:r w:rsidR="005C7FC6" w:rsidRPr="00C872C2">
        <w:rPr>
          <w:rStyle w:val="Collegamentoipertestuale"/>
        </w:rPr>
        <w:t xml:space="preserve"> </w:t>
      </w:r>
      <w:r w:rsidR="000C33F8" w:rsidRPr="00C872C2">
        <w:rPr>
          <w:color w:val="000000"/>
        </w:rPr>
        <w:t>e vis</w:t>
      </w:r>
      <w:r w:rsidR="008B59CE" w:rsidRPr="00C872C2">
        <w:rPr>
          <w:color w:val="000000"/>
        </w:rPr>
        <w:t>ionabili presso l’Ufficio Settore</w:t>
      </w:r>
      <w:r w:rsidR="00000DB2" w:rsidRPr="00C872C2">
        <w:rPr>
          <w:color w:val="000000"/>
        </w:rPr>
        <w:t xml:space="preserve"> Amministrativ</w:t>
      </w:r>
      <w:r w:rsidR="008B59CE" w:rsidRPr="00C872C2">
        <w:rPr>
          <w:color w:val="000000"/>
        </w:rPr>
        <w:t>o</w:t>
      </w:r>
      <w:r w:rsidR="00000DB2" w:rsidRPr="00C872C2">
        <w:rPr>
          <w:color w:val="000000"/>
        </w:rPr>
        <w:t xml:space="preserve"> </w:t>
      </w:r>
      <w:r w:rsidR="000C33F8" w:rsidRPr="00C872C2">
        <w:rPr>
          <w:color w:val="000000"/>
        </w:rPr>
        <w:t xml:space="preserve">del Comune </w:t>
      </w:r>
      <w:r w:rsidR="00776002" w:rsidRPr="00C872C2">
        <w:rPr>
          <w:color w:val="000000"/>
        </w:rPr>
        <w:lastRenderedPageBreak/>
        <w:t>s</w:t>
      </w:r>
      <w:r w:rsidR="008B59CE" w:rsidRPr="00C872C2">
        <w:rPr>
          <w:color w:val="000000"/>
        </w:rPr>
        <w:t>ito in Via Vittorio Veneto, 11</w:t>
      </w:r>
      <w:r w:rsidR="000C33F8" w:rsidRPr="00C872C2">
        <w:rPr>
          <w:color w:val="000000"/>
        </w:rPr>
        <w:t xml:space="preserve"> - Telefono 07</w:t>
      </w:r>
      <w:r w:rsidR="008B59CE" w:rsidRPr="00C872C2">
        <w:rPr>
          <w:color w:val="000000"/>
        </w:rPr>
        <w:t>9</w:t>
      </w:r>
      <w:r w:rsidR="000C33F8" w:rsidRPr="00C872C2">
        <w:rPr>
          <w:color w:val="000000"/>
        </w:rPr>
        <w:t xml:space="preserve"> </w:t>
      </w:r>
      <w:r w:rsidR="00000DB2" w:rsidRPr="00C872C2">
        <w:rPr>
          <w:color w:val="000000"/>
        </w:rPr>
        <w:t>9</w:t>
      </w:r>
      <w:r w:rsidR="008B59CE" w:rsidRPr="00C872C2">
        <w:rPr>
          <w:color w:val="000000"/>
        </w:rPr>
        <w:t>781217</w:t>
      </w:r>
      <w:r w:rsidR="000C33F8" w:rsidRPr="00C872C2">
        <w:rPr>
          <w:color w:val="000000"/>
        </w:rPr>
        <w:t xml:space="preserve"> – Fax 07</w:t>
      </w:r>
      <w:r w:rsidR="008B59CE" w:rsidRPr="00C872C2">
        <w:rPr>
          <w:color w:val="000000"/>
        </w:rPr>
        <w:t>9</w:t>
      </w:r>
      <w:r w:rsidR="000C33F8" w:rsidRPr="00C872C2">
        <w:rPr>
          <w:color w:val="000000"/>
        </w:rPr>
        <w:t xml:space="preserve">  </w:t>
      </w:r>
      <w:r w:rsidR="008B59CE" w:rsidRPr="00C872C2">
        <w:rPr>
          <w:color w:val="000000"/>
        </w:rPr>
        <w:t>787376</w:t>
      </w:r>
      <w:r w:rsidR="000C33F8" w:rsidRPr="00C872C2">
        <w:rPr>
          <w:color w:val="000000"/>
        </w:rPr>
        <w:t xml:space="preserve"> – dal lunedì al </w:t>
      </w:r>
      <w:proofErr w:type="spellStart"/>
      <w:r w:rsidR="000C33F8" w:rsidRPr="00C872C2">
        <w:rPr>
          <w:color w:val="000000"/>
        </w:rPr>
        <w:t>venerdi</w:t>
      </w:r>
      <w:proofErr w:type="spellEnd"/>
      <w:r w:rsidR="000C33F8" w:rsidRPr="00C872C2">
        <w:rPr>
          <w:color w:val="000000"/>
        </w:rPr>
        <w:t xml:space="preserve"> dalle ore 10.00 alle ore 12.30.</w:t>
      </w:r>
    </w:p>
    <w:p w:rsidR="000C33F8" w:rsidRPr="00C872C2" w:rsidRDefault="000C33F8" w:rsidP="00CB30A0">
      <w:pPr>
        <w:autoSpaceDE w:val="0"/>
        <w:autoSpaceDN w:val="0"/>
        <w:adjustRightInd w:val="0"/>
        <w:jc w:val="both"/>
        <w:rPr>
          <w:color w:val="000000"/>
        </w:rPr>
      </w:pPr>
      <w:r w:rsidRPr="00C872C2">
        <w:rPr>
          <w:color w:val="000000"/>
        </w:rPr>
        <w:t>Per aspetti relativi all’appalto rivolgersi al</w:t>
      </w:r>
      <w:r w:rsidR="00E8144B" w:rsidRPr="00C872C2">
        <w:rPr>
          <w:color w:val="000000"/>
        </w:rPr>
        <w:t xml:space="preserve"> Capo Servizio</w:t>
      </w:r>
      <w:r w:rsidRPr="00C872C2">
        <w:rPr>
          <w:color w:val="000000"/>
        </w:rPr>
        <w:t xml:space="preserve"> Dr.ssa </w:t>
      </w:r>
      <w:r w:rsidR="008B59CE" w:rsidRPr="00C872C2">
        <w:rPr>
          <w:color w:val="000000"/>
        </w:rPr>
        <w:t xml:space="preserve">Silvana </w:t>
      </w:r>
      <w:proofErr w:type="spellStart"/>
      <w:r w:rsidR="008B59CE" w:rsidRPr="00C872C2">
        <w:rPr>
          <w:color w:val="000000"/>
        </w:rPr>
        <w:t>Ghera</w:t>
      </w:r>
      <w:proofErr w:type="spellEnd"/>
      <w:r w:rsidRPr="00C872C2">
        <w:rPr>
          <w:color w:val="000000"/>
        </w:rPr>
        <w:t xml:space="preserve"> negli orari sopra citati.</w:t>
      </w:r>
    </w:p>
    <w:p w:rsidR="000C33F8" w:rsidRDefault="000C33F8" w:rsidP="00CB30A0">
      <w:pPr>
        <w:autoSpaceDE w:val="0"/>
        <w:autoSpaceDN w:val="0"/>
        <w:adjustRightInd w:val="0"/>
        <w:jc w:val="both"/>
        <w:rPr>
          <w:rFonts w:ascii="Albertus Medium" w:hAnsi="Albertus Medium" w:cs="DejaVuSerif"/>
          <w:color w:val="000000"/>
        </w:rPr>
      </w:pPr>
    </w:p>
    <w:p w:rsidR="000C33F8" w:rsidRPr="00D87F0D" w:rsidRDefault="000C33F8" w:rsidP="000C3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  <w:r>
        <w:rPr>
          <w:rFonts w:ascii="Albertus Medium" w:hAnsi="Albertus Medium" w:cs="TTE1C108B0t00"/>
          <w:b/>
          <w:color w:val="000000"/>
          <w:sz w:val="26"/>
        </w:rPr>
        <w:t xml:space="preserve">RICHIESTA CAPITOLATO SPECIALE D’APPALTO E BANDO DI GARA </w:t>
      </w:r>
    </w:p>
    <w:p w:rsidR="000C33F8" w:rsidRDefault="000C33F8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</w:p>
    <w:p w:rsidR="000C33F8" w:rsidRPr="00B56A80" w:rsidRDefault="000C33F8" w:rsidP="00CB30A0">
      <w:pPr>
        <w:autoSpaceDE w:val="0"/>
        <w:autoSpaceDN w:val="0"/>
        <w:adjustRightInd w:val="0"/>
        <w:jc w:val="both"/>
        <w:rPr>
          <w:color w:val="000000"/>
        </w:rPr>
      </w:pPr>
      <w:r w:rsidRPr="00B56A80">
        <w:rPr>
          <w:color w:val="000000"/>
        </w:rPr>
        <w:t>Tali richieste devono pervenire all’indirizzo di cui al punto precedente, oppure ai numeri sopraindicati.</w:t>
      </w:r>
    </w:p>
    <w:p w:rsidR="009E47C7" w:rsidRPr="00B56A80" w:rsidRDefault="009E47C7" w:rsidP="00CB30A0">
      <w:pPr>
        <w:autoSpaceDE w:val="0"/>
        <w:autoSpaceDN w:val="0"/>
        <w:adjustRightInd w:val="0"/>
        <w:jc w:val="both"/>
        <w:rPr>
          <w:color w:val="000000"/>
        </w:rPr>
      </w:pPr>
    </w:p>
    <w:p w:rsidR="000C33F8" w:rsidRPr="00D87F0D" w:rsidRDefault="000C33F8" w:rsidP="000C3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  <w:r>
        <w:rPr>
          <w:rFonts w:ascii="Albertus Medium" w:hAnsi="Albertus Medium" w:cs="TTE1C108B0t00"/>
          <w:b/>
          <w:color w:val="000000"/>
          <w:sz w:val="26"/>
        </w:rPr>
        <w:t>MODALITA’ DI FINANZIAMENTO E DI PAGAMENTO</w:t>
      </w:r>
    </w:p>
    <w:p w:rsidR="000C33F8" w:rsidRDefault="000C33F8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0C33F8" w:rsidRDefault="000C33F8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  <w:r w:rsidRPr="00B56A80">
        <w:rPr>
          <w:color w:val="000000"/>
        </w:rPr>
        <w:t>L’appalto verrà finanziato con fondi comunali. Le modalità di pagamento sono specificate ne</w:t>
      </w:r>
      <w:r w:rsidR="0004564D" w:rsidRPr="00B56A80">
        <w:rPr>
          <w:color w:val="000000"/>
        </w:rPr>
        <w:t>l</w:t>
      </w:r>
      <w:r w:rsidRPr="00B56A80">
        <w:rPr>
          <w:color w:val="000000"/>
        </w:rPr>
        <w:t xml:space="preserve"> Capitolat</w:t>
      </w:r>
      <w:r w:rsidR="0004564D" w:rsidRPr="00B56A80">
        <w:rPr>
          <w:color w:val="000000"/>
        </w:rPr>
        <w:t>o</w:t>
      </w:r>
      <w:r w:rsidRPr="00B56A80">
        <w:rPr>
          <w:color w:val="000000"/>
        </w:rPr>
        <w:t xml:space="preserve"> Special</w:t>
      </w:r>
      <w:r w:rsidR="0004564D" w:rsidRPr="00B56A80">
        <w:rPr>
          <w:color w:val="000000"/>
        </w:rPr>
        <w:t>e</w:t>
      </w:r>
      <w:r w:rsidRPr="00B56A80">
        <w:rPr>
          <w:color w:val="000000"/>
        </w:rPr>
        <w:t xml:space="preserve"> d’appalto</w:t>
      </w:r>
      <w:r>
        <w:rPr>
          <w:rFonts w:ascii="Albertus Medium" w:hAnsi="Albertus Medium" w:cs="TTE1C108B0t00"/>
          <w:color w:val="000000"/>
        </w:rPr>
        <w:t>.</w:t>
      </w:r>
    </w:p>
    <w:p w:rsidR="000C33F8" w:rsidRDefault="000C33F8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0C33F8" w:rsidRPr="00D87F0D" w:rsidRDefault="000C33F8" w:rsidP="000C3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  <w:r>
        <w:rPr>
          <w:rFonts w:ascii="Albertus Medium" w:hAnsi="Albertus Medium" w:cs="TTE1C108B0t00"/>
          <w:b/>
          <w:color w:val="000000"/>
          <w:sz w:val="26"/>
        </w:rPr>
        <w:t>DOCUMENTO UNICO VALUTAZIONE RISCHI</w:t>
      </w:r>
    </w:p>
    <w:p w:rsidR="000C33F8" w:rsidRDefault="000C33F8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0C33F8" w:rsidRPr="00B56A80" w:rsidRDefault="000C33F8" w:rsidP="00CB30A0">
      <w:pPr>
        <w:autoSpaceDE w:val="0"/>
        <w:autoSpaceDN w:val="0"/>
        <w:adjustRightInd w:val="0"/>
        <w:jc w:val="both"/>
        <w:rPr>
          <w:color w:val="000000"/>
        </w:rPr>
      </w:pPr>
      <w:r w:rsidRPr="00B56A80">
        <w:rPr>
          <w:color w:val="000000"/>
        </w:rPr>
        <w:t>Si comunica che sono stati condotti accertamenti volti ad appurare l’esistenza di rischi da interferenza nell’esecuzione dell’appalto in oggetto e che non sono stati rilevati i suddetti rischi, pertanto non si è reso necessario provvedere alla redazione del DUVRI. Non sussistono conseguentemente, costi per la sicurezza.</w:t>
      </w:r>
    </w:p>
    <w:p w:rsidR="000C33F8" w:rsidRDefault="000C33F8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0C33F8" w:rsidRPr="00D87F0D" w:rsidRDefault="000C33F8" w:rsidP="000C3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  <w:r>
        <w:rPr>
          <w:rFonts w:ascii="Albertus Medium" w:hAnsi="Albertus Medium" w:cs="TTE1C108B0t00"/>
          <w:b/>
          <w:color w:val="000000"/>
          <w:sz w:val="26"/>
        </w:rPr>
        <w:t>ORGANO COMPETENTE PROCEDURE DI RICORSO</w:t>
      </w:r>
    </w:p>
    <w:p w:rsidR="000C33F8" w:rsidRDefault="000C33F8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0C33F8" w:rsidRPr="00B56A80" w:rsidRDefault="000C33F8" w:rsidP="00CB30A0">
      <w:pPr>
        <w:autoSpaceDE w:val="0"/>
        <w:autoSpaceDN w:val="0"/>
        <w:adjustRightInd w:val="0"/>
        <w:jc w:val="both"/>
        <w:rPr>
          <w:color w:val="000000"/>
        </w:rPr>
      </w:pPr>
      <w:r w:rsidRPr="00B56A80">
        <w:rPr>
          <w:color w:val="000000"/>
        </w:rPr>
        <w:t xml:space="preserve">L’organismo responsabile delle procedure di ricorso è il T.A.R. Sardegna – Via Sassari, 17 – 09124 Cagliari. Il termine per la presentazione al ricorso: entro 60 giorni dalla data di comunicazione dell’aggiudicazione definitiva. </w:t>
      </w:r>
    </w:p>
    <w:p w:rsidR="000C33F8" w:rsidRDefault="000C33F8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0C33F8" w:rsidRPr="00D87F0D" w:rsidRDefault="000C33F8" w:rsidP="000C3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  <w:r>
        <w:rPr>
          <w:rFonts w:ascii="Albertus Medium" w:hAnsi="Albertus Medium" w:cs="TTE1C108B0t00"/>
          <w:b/>
          <w:color w:val="000000"/>
          <w:sz w:val="26"/>
        </w:rPr>
        <w:t>COMUNICAZIONI RELATIVI LA GARA</w:t>
      </w:r>
    </w:p>
    <w:p w:rsidR="00EC0FED" w:rsidRDefault="00EC0FED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0C33F8" w:rsidRPr="00B56A80" w:rsidRDefault="00EC0FED" w:rsidP="00CB30A0">
      <w:pPr>
        <w:autoSpaceDE w:val="0"/>
        <w:autoSpaceDN w:val="0"/>
        <w:adjustRightInd w:val="0"/>
        <w:jc w:val="both"/>
        <w:rPr>
          <w:color w:val="000000"/>
        </w:rPr>
      </w:pPr>
      <w:r w:rsidRPr="00B56A80">
        <w:rPr>
          <w:color w:val="000000"/>
        </w:rPr>
        <w:t xml:space="preserve">La Stazione appaltante comunicherà con i partecipanti e l’affidatario mediante </w:t>
      </w:r>
      <w:r w:rsidR="00E32945">
        <w:rPr>
          <w:color w:val="000000"/>
        </w:rPr>
        <w:t>mail</w:t>
      </w:r>
      <w:r w:rsidRPr="00B56A80">
        <w:rPr>
          <w:color w:val="000000"/>
        </w:rPr>
        <w:t>.</w:t>
      </w:r>
    </w:p>
    <w:p w:rsidR="00EC0FED" w:rsidRDefault="00EC0FED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0C33F8" w:rsidRPr="00D87F0D" w:rsidRDefault="000C33F8" w:rsidP="000C3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  <w:r>
        <w:rPr>
          <w:rFonts w:ascii="Albertus Medium" w:hAnsi="Albertus Medium" w:cs="TTE1C108B0t00"/>
          <w:b/>
          <w:color w:val="000000"/>
          <w:sz w:val="26"/>
        </w:rPr>
        <w:t>INFORMATIVA PRIVACY</w:t>
      </w:r>
    </w:p>
    <w:p w:rsidR="00EC0FED" w:rsidRDefault="00EC0FED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EC0FED" w:rsidRPr="009B012C" w:rsidRDefault="00EC0FED" w:rsidP="00CB30A0">
      <w:pPr>
        <w:autoSpaceDE w:val="0"/>
        <w:autoSpaceDN w:val="0"/>
        <w:adjustRightInd w:val="0"/>
        <w:jc w:val="both"/>
        <w:rPr>
          <w:color w:val="000000"/>
        </w:rPr>
      </w:pPr>
      <w:r w:rsidRPr="009B012C">
        <w:rPr>
          <w:color w:val="000000"/>
        </w:rPr>
        <w:t>Ai sensi del decreto legislativo 196/2003 e successive modifiche, si informano gli interessati che i dati forniti dai partecipanti verranno utilizzati esclusivamente per le finalità connesse alla gara di cui al presente avviso e per la successiva stipula degli atti gestionali conseguenti.</w:t>
      </w:r>
    </w:p>
    <w:p w:rsidR="000C33F8" w:rsidRPr="009B012C" w:rsidRDefault="000C33F8" w:rsidP="00CB30A0">
      <w:pPr>
        <w:autoSpaceDE w:val="0"/>
        <w:autoSpaceDN w:val="0"/>
        <w:adjustRightInd w:val="0"/>
        <w:jc w:val="both"/>
        <w:rPr>
          <w:color w:val="000000"/>
        </w:rPr>
      </w:pPr>
      <w:r w:rsidRPr="009B012C">
        <w:rPr>
          <w:color w:val="000000"/>
        </w:rPr>
        <w:t xml:space="preserve">  </w:t>
      </w:r>
    </w:p>
    <w:p w:rsidR="00000DB2" w:rsidRPr="009B012C" w:rsidRDefault="00000DB2" w:rsidP="00CB30A0">
      <w:pPr>
        <w:autoSpaceDE w:val="0"/>
        <w:autoSpaceDN w:val="0"/>
        <w:adjustRightInd w:val="0"/>
        <w:jc w:val="both"/>
        <w:rPr>
          <w:color w:val="000000"/>
        </w:rPr>
      </w:pPr>
    </w:p>
    <w:p w:rsidR="00000DB2" w:rsidRPr="000C33F8" w:rsidRDefault="00000DB2" w:rsidP="00CB30A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000DB2" w:rsidRDefault="00000DB2" w:rsidP="00EC3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</w:p>
    <w:p w:rsidR="00EC3E94" w:rsidRPr="00D87F0D" w:rsidRDefault="00EC3E94" w:rsidP="00EC3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color w:val="000000"/>
          <w:sz w:val="26"/>
        </w:rPr>
      </w:pPr>
      <w:r w:rsidRPr="00D87F0D">
        <w:rPr>
          <w:rFonts w:ascii="Albertus Medium" w:hAnsi="Albertus Medium" w:cs="TTE1C108B0t00"/>
          <w:b/>
          <w:color w:val="000000"/>
          <w:sz w:val="26"/>
        </w:rPr>
        <w:t>MODALITA’ DI PRESENTAZIONE DELL’OFFERTA E DOCUMENTAZIONE PER LA PARTECIPAZIONE ALLA GARA</w:t>
      </w:r>
    </w:p>
    <w:p w:rsidR="00EC3E94" w:rsidRPr="008D2BA4" w:rsidRDefault="00EC3E94" w:rsidP="00EC3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lbertus Medium" w:hAnsi="Albertus Medium" w:cs="DejaVuSerif"/>
          <w:color w:val="000000"/>
        </w:rPr>
      </w:pPr>
    </w:p>
    <w:p w:rsidR="00EC3E94" w:rsidRPr="008D2BA4" w:rsidRDefault="00EC3E94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EC3E94" w:rsidRPr="009B012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B012C">
        <w:rPr>
          <w:color w:val="000000"/>
        </w:rPr>
        <w:t xml:space="preserve">I plichi contenenti l’offerta e la documentazione, pena l’esclusione dalla gara, dovranno pervenire, a mezzo raccomandata del servizio postale, consegna a mano oppure mediante agenzia di recapito autorizzata, entro il termine perentorio delle </w:t>
      </w:r>
      <w:r w:rsidRPr="009B012C">
        <w:rPr>
          <w:b/>
          <w:color w:val="000000"/>
        </w:rPr>
        <w:t>ore 1</w:t>
      </w:r>
      <w:r w:rsidR="009F7BB9" w:rsidRPr="009B012C">
        <w:rPr>
          <w:b/>
          <w:color w:val="000000"/>
        </w:rPr>
        <w:t>2</w:t>
      </w:r>
      <w:r w:rsidRPr="009B012C">
        <w:rPr>
          <w:b/>
          <w:color w:val="000000"/>
        </w:rPr>
        <w:t xml:space="preserve">.00 del giorno </w:t>
      </w:r>
      <w:r w:rsidR="009F7BB9" w:rsidRPr="009B012C">
        <w:rPr>
          <w:b/>
          <w:color w:val="000000"/>
        </w:rPr>
        <w:t>30/06/2011</w:t>
      </w:r>
      <w:r w:rsidRPr="009B012C">
        <w:rPr>
          <w:color w:val="000000"/>
        </w:rPr>
        <w:t xml:space="preserve"> al seguente indirizzo: </w:t>
      </w:r>
    </w:p>
    <w:p w:rsidR="00823870" w:rsidRDefault="00823870" w:rsidP="00EC3E94">
      <w:pPr>
        <w:autoSpaceDE w:val="0"/>
        <w:autoSpaceDN w:val="0"/>
        <w:adjustRightInd w:val="0"/>
        <w:jc w:val="center"/>
        <w:rPr>
          <w:rFonts w:ascii="Albertus Medium" w:hAnsi="Albertus Medium" w:cs="TTE1AC4D08t00"/>
          <w:color w:val="000000"/>
        </w:rPr>
      </w:pPr>
    </w:p>
    <w:p w:rsidR="00EC3E94" w:rsidRPr="00823870" w:rsidRDefault="008B59CE" w:rsidP="00EC3E94">
      <w:pPr>
        <w:autoSpaceDE w:val="0"/>
        <w:autoSpaceDN w:val="0"/>
        <w:adjustRightInd w:val="0"/>
        <w:jc w:val="center"/>
        <w:rPr>
          <w:rFonts w:ascii="Albertus Medium" w:hAnsi="Albertus Medium" w:cs="TTE1AC4D08t00"/>
          <w:color w:val="000000"/>
        </w:rPr>
      </w:pPr>
      <w:r w:rsidRPr="00823870">
        <w:rPr>
          <w:rFonts w:ascii="Albertus Medium" w:hAnsi="Albertus Medium" w:cs="TTE1AC4D08t00"/>
          <w:color w:val="000000"/>
        </w:rPr>
        <w:lastRenderedPageBreak/>
        <w:t>Città di Ozieri</w:t>
      </w:r>
    </w:p>
    <w:p w:rsidR="00EC3E94" w:rsidRPr="009B012C" w:rsidRDefault="008B59CE" w:rsidP="00000DB2">
      <w:pPr>
        <w:autoSpaceDE w:val="0"/>
        <w:autoSpaceDN w:val="0"/>
        <w:adjustRightInd w:val="0"/>
        <w:jc w:val="center"/>
        <w:rPr>
          <w:color w:val="000000"/>
        </w:rPr>
      </w:pPr>
      <w:r w:rsidRPr="009B012C">
        <w:rPr>
          <w:color w:val="000000"/>
        </w:rPr>
        <w:t>Via Vittorio Veneto, 11</w:t>
      </w:r>
    </w:p>
    <w:p w:rsidR="00EC3E94" w:rsidRPr="009B012C" w:rsidRDefault="008B59CE" w:rsidP="00EC3E94">
      <w:pPr>
        <w:autoSpaceDE w:val="0"/>
        <w:autoSpaceDN w:val="0"/>
        <w:adjustRightInd w:val="0"/>
        <w:jc w:val="center"/>
        <w:rPr>
          <w:color w:val="000000"/>
        </w:rPr>
      </w:pPr>
      <w:r w:rsidRPr="009B012C">
        <w:rPr>
          <w:color w:val="000000"/>
        </w:rPr>
        <w:t>07014</w:t>
      </w:r>
      <w:r w:rsidR="00EC3E94" w:rsidRPr="009B012C">
        <w:rPr>
          <w:color w:val="000000"/>
        </w:rPr>
        <w:t xml:space="preserve"> </w:t>
      </w:r>
      <w:r w:rsidRPr="009B012C">
        <w:rPr>
          <w:color w:val="000000"/>
        </w:rPr>
        <w:t>OZIERI</w:t>
      </w:r>
      <w:r w:rsidR="00EC3E94" w:rsidRPr="009B012C">
        <w:rPr>
          <w:color w:val="000000"/>
        </w:rPr>
        <w:t xml:space="preserve"> (</w:t>
      </w:r>
      <w:r w:rsidRPr="009B012C">
        <w:rPr>
          <w:color w:val="000000"/>
        </w:rPr>
        <w:t>SS</w:t>
      </w:r>
      <w:r w:rsidR="00EC3E94" w:rsidRPr="009B012C">
        <w:rPr>
          <w:color w:val="000000"/>
        </w:rPr>
        <w:t>)</w:t>
      </w:r>
    </w:p>
    <w:p w:rsidR="00EC3E94" w:rsidRPr="009B012C" w:rsidRDefault="00EC3E94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9B012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B012C">
        <w:rPr>
          <w:color w:val="000000"/>
        </w:rPr>
        <w:t>I plichi dovranno essere controfirmati su tutti i lembi di chiusura ed idoneamente sigillati e dovranno recare all’esterno – oltre all’intestazione del mittente ed all’indirizzo dello stesso – le</w:t>
      </w:r>
    </w:p>
    <w:p w:rsidR="002369E0" w:rsidRPr="009B012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B012C">
        <w:rPr>
          <w:color w:val="000000"/>
        </w:rPr>
        <w:t>seguenti indicazioni:</w:t>
      </w:r>
    </w:p>
    <w:p w:rsidR="00EC3E94" w:rsidRPr="008D2BA4" w:rsidRDefault="00EC3E94" w:rsidP="002369E0">
      <w:pPr>
        <w:autoSpaceDE w:val="0"/>
        <w:autoSpaceDN w:val="0"/>
        <w:adjustRightInd w:val="0"/>
        <w:jc w:val="both"/>
        <w:rPr>
          <w:rFonts w:ascii="Albertus Medium" w:hAnsi="Albertus Medium" w:cs="TTE1C19230t00"/>
          <w:color w:val="000000"/>
        </w:rPr>
      </w:pPr>
    </w:p>
    <w:p w:rsidR="002369E0" w:rsidRPr="00D87F0D" w:rsidRDefault="00EC3E94" w:rsidP="00EC3E94">
      <w:pPr>
        <w:autoSpaceDE w:val="0"/>
        <w:autoSpaceDN w:val="0"/>
        <w:adjustRightInd w:val="0"/>
        <w:jc w:val="center"/>
        <w:rPr>
          <w:rFonts w:ascii="Albertus Medium" w:hAnsi="Albertus Medium" w:cs="TTE1C108B0t00"/>
          <w:b/>
          <w:i/>
          <w:color w:val="000000"/>
        </w:rPr>
      </w:pPr>
      <w:r w:rsidRPr="00D87F0D">
        <w:rPr>
          <w:rFonts w:ascii="Albertus Medium" w:hAnsi="Albertus Medium" w:cs="TTE1C19230t00"/>
          <w:b/>
          <w:i/>
          <w:color w:val="000000"/>
        </w:rPr>
        <w:t>“</w:t>
      </w:r>
      <w:r w:rsidR="002369E0" w:rsidRPr="00D87F0D">
        <w:rPr>
          <w:rFonts w:ascii="Albertus Medium" w:hAnsi="Albertus Medium" w:cs="TTE1C19230t00"/>
          <w:b/>
          <w:i/>
          <w:color w:val="000000"/>
        </w:rPr>
        <w:t>PROCEDURA IN ECONOMIA MEDIANTE COTTIMO FIDUCIARIO</w:t>
      </w:r>
      <w:r w:rsidRPr="00D87F0D">
        <w:rPr>
          <w:rFonts w:ascii="Albertus Medium" w:hAnsi="Albertus Medium" w:cs="TTE1C19230t00"/>
          <w:b/>
          <w:i/>
          <w:color w:val="000000"/>
        </w:rPr>
        <w:t xml:space="preserve"> </w:t>
      </w:r>
      <w:r w:rsidR="002369E0" w:rsidRPr="00D87F0D">
        <w:rPr>
          <w:rFonts w:ascii="Albertus Medium" w:hAnsi="Albertus Medium" w:cs="TTE1C108B0t00"/>
          <w:b/>
          <w:i/>
          <w:color w:val="000000"/>
        </w:rPr>
        <w:t>PER COPERTURE ASSICURATIVE DEL</w:t>
      </w:r>
      <w:r w:rsidR="008B59CE">
        <w:rPr>
          <w:rFonts w:ascii="Albertus Medium" w:hAnsi="Albertus Medium" w:cs="TTE1C108B0t00"/>
          <w:b/>
          <w:i/>
          <w:color w:val="000000"/>
        </w:rPr>
        <w:t>LA CITTA’ DI OZIERI</w:t>
      </w:r>
      <w:r w:rsidRPr="00D87F0D">
        <w:rPr>
          <w:rFonts w:ascii="Albertus Medium" w:hAnsi="Albertus Medium" w:cs="TTE1C108B0t00"/>
          <w:b/>
          <w:i/>
          <w:color w:val="000000"/>
        </w:rPr>
        <w:t>”</w:t>
      </w:r>
    </w:p>
    <w:p w:rsidR="00EC3E94" w:rsidRPr="008D2BA4" w:rsidRDefault="00EC3E94" w:rsidP="002369E0">
      <w:p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</w:rPr>
      </w:pPr>
    </w:p>
    <w:p w:rsidR="002369E0" w:rsidRPr="009B012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B012C">
        <w:rPr>
          <w:color w:val="000000"/>
        </w:rPr>
        <w:t>Il recapito tempestivo del plichi rimane ad esclusivo rischio dei mittenti.</w:t>
      </w:r>
    </w:p>
    <w:p w:rsidR="00EC3E94" w:rsidRPr="009B012C" w:rsidRDefault="00EC3E94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9B012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B012C">
        <w:rPr>
          <w:color w:val="000000"/>
        </w:rPr>
        <w:t>I plichi devono contenere al loro interno due buste, a loro volta idoneamente sigillate, recanti</w:t>
      </w:r>
      <w:r w:rsidR="00EC3E94" w:rsidRPr="009B012C">
        <w:rPr>
          <w:color w:val="000000"/>
        </w:rPr>
        <w:t xml:space="preserve"> </w:t>
      </w:r>
      <w:r w:rsidRPr="009B012C">
        <w:rPr>
          <w:color w:val="000000"/>
        </w:rPr>
        <w:t>l’intestazione del mittente e le seguenti diciture:</w:t>
      </w:r>
    </w:p>
    <w:p w:rsidR="00EC3E94" w:rsidRPr="009B012C" w:rsidRDefault="00EC3E94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8D2BA4" w:rsidRDefault="002369E0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  <w:r w:rsidRPr="008D2BA4">
        <w:rPr>
          <w:rFonts w:ascii="Albertus Medium" w:hAnsi="Albertus Medium" w:cs="TTE1C108B0t00"/>
          <w:color w:val="000000"/>
        </w:rPr>
        <w:t>“BUSTA</w:t>
      </w:r>
      <w:r w:rsidR="00D87F0D">
        <w:rPr>
          <w:rFonts w:ascii="Albertus Medium" w:hAnsi="Albertus Medium" w:cs="TTE1C108B0t00"/>
          <w:color w:val="000000"/>
        </w:rPr>
        <w:t xml:space="preserve"> -  A -</w:t>
      </w:r>
      <w:r w:rsidR="00D87F0D">
        <w:rPr>
          <w:rFonts w:ascii="Albertus Medium" w:hAnsi="Albertus Medium" w:cs="TTE1C108B0t00"/>
          <w:color w:val="000000"/>
        </w:rPr>
        <w:tab/>
      </w:r>
      <w:r w:rsidR="00D87F0D">
        <w:rPr>
          <w:rFonts w:ascii="Albertus Medium" w:hAnsi="Albertus Medium" w:cs="TTE1C108B0t00"/>
          <w:b/>
          <w:color w:val="000000"/>
        </w:rPr>
        <w:t>DO</w:t>
      </w:r>
      <w:r w:rsidRPr="00D87F0D">
        <w:rPr>
          <w:rFonts w:ascii="Albertus Medium" w:hAnsi="Albertus Medium" w:cs="TTE1C108B0t00"/>
          <w:b/>
          <w:color w:val="000000"/>
        </w:rPr>
        <w:t>CUMENTAZIONE AMMINISTRATIVA</w:t>
      </w:r>
      <w:r w:rsidRPr="008D2BA4">
        <w:rPr>
          <w:rFonts w:ascii="Albertus Medium" w:hAnsi="Albertus Medium" w:cs="TTE1C108B0t00"/>
          <w:color w:val="000000"/>
        </w:rPr>
        <w:t>”</w:t>
      </w:r>
    </w:p>
    <w:p w:rsidR="00EC3E94" w:rsidRPr="008D2BA4" w:rsidRDefault="00EC3E94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2369E0" w:rsidRPr="008D2BA4" w:rsidRDefault="002369E0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  <w:r w:rsidRPr="008D2BA4">
        <w:rPr>
          <w:rFonts w:ascii="Albertus Medium" w:hAnsi="Albertus Medium" w:cs="TTE1C108B0t00"/>
          <w:color w:val="000000"/>
        </w:rPr>
        <w:t>“BUSTA</w:t>
      </w:r>
      <w:r w:rsidR="00D87F0D">
        <w:rPr>
          <w:rFonts w:ascii="Albertus Medium" w:hAnsi="Albertus Medium" w:cs="TTE1C108B0t00"/>
          <w:color w:val="000000"/>
        </w:rPr>
        <w:t xml:space="preserve"> – </w:t>
      </w:r>
      <w:r w:rsidRPr="008D2BA4">
        <w:rPr>
          <w:rFonts w:ascii="Albertus Medium" w:hAnsi="Albertus Medium" w:cs="TTE1C108B0t00"/>
          <w:color w:val="000000"/>
        </w:rPr>
        <w:t>B</w:t>
      </w:r>
      <w:r w:rsidR="00D87F0D">
        <w:rPr>
          <w:rFonts w:ascii="Albertus Medium" w:hAnsi="Albertus Medium" w:cs="TTE1C108B0t00"/>
          <w:color w:val="000000"/>
        </w:rPr>
        <w:t xml:space="preserve"> -</w:t>
      </w:r>
      <w:r w:rsidRPr="008D2BA4">
        <w:rPr>
          <w:rFonts w:ascii="Albertus Medium" w:hAnsi="Albertus Medium" w:cs="TTE1C108B0t00"/>
          <w:color w:val="000000"/>
        </w:rPr>
        <w:t xml:space="preserve"> </w:t>
      </w:r>
      <w:r w:rsidR="00D87F0D">
        <w:rPr>
          <w:rFonts w:ascii="Albertus Medium" w:hAnsi="Albertus Medium" w:cs="TTE1C108B0t00"/>
          <w:color w:val="000000"/>
        </w:rPr>
        <w:t xml:space="preserve"> </w:t>
      </w:r>
      <w:r w:rsidRPr="00D87F0D">
        <w:rPr>
          <w:rFonts w:ascii="Albertus Medium" w:hAnsi="Albertus Medium" w:cs="TTE1C108B0t00"/>
          <w:b/>
          <w:color w:val="000000"/>
        </w:rPr>
        <w:t>OFFERTA ECONOMICA</w:t>
      </w:r>
      <w:r w:rsidRPr="008D2BA4">
        <w:rPr>
          <w:rFonts w:ascii="Albertus Medium" w:hAnsi="Albertus Medium" w:cs="TTE1C108B0t00"/>
          <w:color w:val="000000"/>
        </w:rPr>
        <w:t>”</w:t>
      </w:r>
    </w:p>
    <w:p w:rsidR="00D87F0D" w:rsidRDefault="00D87F0D" w:rsidP="002369E0">
      <w:p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</w:rPr>
      </w:pPr>
    </w:p>
    <w:p w:rsidR="002369E0" w:rsidRPr="009B012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B012C">
        <w:rPr>
          <w:color w:val="000000"/>
        </w:rPr>
        <w:t>Il contenuto delle buste dovrà essere il seguente:</w:t>
      </w:r>
    </w:p>
    <w:p w:rsidR="00EC3E94" w:rsidRPr="009B012C" w:rsidRDefault="00EC3E94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8D2BA4" w:rsidRDefault="002369E0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  <w:r w:rsidRPr="008D2BA4">
        <w:rPr>
          <w:rFonts w:ascii="Albertus Medium" w:hAnsi="Albertus Medium" w:cs="TTE1C108B0t00"/>
          <w:b/>
          <w:color w:val="000000"/>
        </w:rPr>
        <w:t xml:space="preserve">BUSTA </w:t>
      </w:r>
      <w:r w:rsidR="00EC3E94" w:rsidRPr="008D2BA4">
        <w:rPr>
          <w:rFonts w:ascii="Albertus Medium" w:hAnsi="Albertus Medium" w:cs="TTE1C108B0t00"/>
          <w:b/>
          <w:color w:val="000000"/>
        </w:rPr>
        <w:t xml:space="preserve"> </w:t>
      </w:r>
      <w:r w:rsidRPr="008D2BA4">
        <w:rPr>
          <w:rFonts w:ascii="Albertus Medium" w:hAnsi="Albertus Medium" w:cs="TTE1C108B0t00"/>
          <w:b/>
          <w:color w:val="000000"/>
        </w:rPr>
        <w:t xml:space="preserve">A – Documentazione </w:t>
      </w:r>
      <w:r w:rsidR="00EC3E94" w:rsidRPr="008D2BA4">
        <w:rPr>
          <w:rFonts w:ascii="Albertus Medium" w:hAnsi="Albertus Medium" w:cs="TTE1C108B0t00"/>
          <w:b/>
          <w:color w:val="000000"/>
        </w:rPr>
        <w:t>A</w:t>
      </w:r>
      <w:r w:rsidRPr="008D2BA4">
        <w:rPr>
          <w:rFonts w:ascii="Albertus Medium" w:hAnsi="Albertus Medium" w:cs="TTE1C108B0t00"/>
          <w:b/>
          <w:color w:val="000000"/>
        </w:rPr>
        <w:t>mministrativa</w:t>
      </w:r>
    </w:p>
    <w:p w:rsidR="00EC3E94" w:rsidRPr="008D2BA4" w:rsidRDefault="00EC3E94" w:rsidP="002369E0">
      <w:p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</w:rPr>
      </w:pP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b/>
          <w:color w:val="000000" w:themeColor="text1"/>
        </w:rPr>
        <w:t>A)</w:t>
      </w:r>
      <w:r w:rsidRPr="00E13F9B">
        <w:rPr>
          <w:color w:val="000000"/>
        </w:rPr>
        <w:t xml:space="preserve"> Istanza di partecipazione e dichiarazione sostitutiva in carta libera sottoscritta dal</w:t>
      </w:r>
      <w:r w:rsidR="005A67A8" w:rsidRPr="00E13F9B">
        <w:rPr>
          <w:color w:val="000000"/>
        </w:rPr>
        <w:t xml:space="preserve"> </w:t>
      </w:r>
      <w:r w:rsidR="000547A8" w:rsidRPr="00E13F9B">
        <w:rPr>
          <w:color w:val="000000"/>
        </w:rPr>
        <w:t>legale R</w:t>
      </w:r>
      <w:r w:rsidRPr="00E13F9B">
        <w:rPr>
          <w:color w:val="000000"/>
        </w:rPr>
        <w:t xml:space="preserve">appresentante </w:t>
      </w:r>
      <w:r w:rsidR="000547A8" w:rsidRPr="00E13F9B">
        <w:rPr>
          <w:color w:val="000000"/>
        </w:rPr>
        <w:t xml:space="preserve">della Compagnia </w:t>
      </w:r>
      <w:r w:rsidRPr="00E13F9B">
        <w:rPr>
          <w:color w:val="000000"/>
        </w:rPr>
        <w:t>fornito dei poteri necessari dell’impresa offerente,</w:t>
      </w:r>
      <w:r w:rsidR="005A67A8" w:rsidRPr="00E13F9B">
        <w:rPr>
          <w:color w:val="000000"/>
        </w:rPr>
        <w:t xml:space="preserve"> </w:t>
      </w:r>
      <w:r w:rsidRPr="00E13F9B">
        <w:rPr>
          <w:color w:val="000000"/>
        </w:rPr>
        <w:t>nelle forme di cui al D.P.R. 28 dicembre 2000 n. 445 attestante:</w:t>
      </w:r>
    </w:p>
    <w:p w:rsidR="00EC3E94" w:rsidRPr="00E13F9B" w:rsidRDefault="00EC3E94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E13F9B" w:rsidRDefault="002369E0" w:rsidP="00662605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La partecipazione alla gara per l’affidamento dei servizi assicurativi in qualità di compagnia</w:t>
      </w:r>
      <w:r w:rsidR="00EC3E94" w:rsidRPr="00E13F9B">
        <w:rPr>
          <w:color w:val="000000"/>
        </w:rPr>
        <w:t xml:space="preserve"> </w:t>
      </w:r>
      <w:r w:rsidRPr="00E13F9B">
        <w:rPr>
          <w:color w:val="000000"/>
        </w:rPr>
        <w:t xml:space="preserve">di assicurazione </w:t>
      </w:r>
      <w:r w:rsidR="00776002" w:rsidRPr="00E13F9B">
        <w:rPr>
          <w:color w:val="000000"/>
        </w:rPr>
        <w:t>: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Che l’impresa offerente è iscritta alla Camera di Commercio Industria, Artigianato e</w:t>
      </w:r>
      <w:r w:rsidR="005A67A8" w:rsidRPr="00E13F9B">
        <w:rPr>
          <w:color w:val="000000"/>
        </w:rPr>
        <w:t xml:space="preserve"> </w:t>
      </w:r>
      <w:r w:rsidRPr="00E13F9B">
        <w:rPr>
          <w:color w:val="000000"/>
        </w:rPr>
        <w:t>Agricoltura  o ad altro organismo equipollente secondo la legislazione</w:t>
      </w:r>
      <w:r w:rsidR="005A67A8" w:rsidRPr="00E13F9B">
        <w:rPr>
          <w:color w:val="000000"/>
        </w:rPr>
        <w:t xml:space="preserve"> </w:t>
      </w:r>
      <w:r w:rsidRPr="00E13F9B">
        <w:rPr>
          <w:color w:val="000000"/>
        </w:rPr>
        <w:t xml:space="preserve">del Paese di appartenenza (art. 39 del </w:t>
      </w:r>
      <w:proofErr w:type="spellStart"/>
      <w:r w:rsidRPr="00E13F9B">
        <w:rPr>
          <w:color w:val="000000"/>
        </w:rPr>
        <w:t>D.Lgs.</w:t>
      </w:r>
      <w:proofErr w:type="spellEnd"/>
      <w:r w:rsidRPr="00E13F9B">
        <w:rPr>
          <w:color w:val="000000"/>
        </w:rPr>
        <w:t xml:space="preserve"> n. 163/2006).</w:t>
      </w:r>
    </w:p>
    <w:p w:rsidR="00EC3E94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Che l’impresa offerente è in possesso dell’autorizzazione all’esercizio dell’attività di</w:t>
      </w:r>
      <w:r w:rsidR="005A67A8" w:rsidRPr="00E13F9B">
        <w:rPr>
          <w:color w:val="000000"/>
        </w:rPr>
        <w:t xml:space="preserve"> </w:t>
      </w:r>
      <w:r w:rsidRPr="00E13F9B">
        <w:rPr>
          <w:color w:val="000000"/>
        </w:rPr>
        <w:t>assicurazione</w:t>
      </w:r>
      <w:r w:rsidR="00EC3E94" w:rsidRPr="00E13F9B">
        <w:rPr>
          <w:color w:val="000000"/>
        </w:rPr>
        <w:t>;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 xml:space="preserve">L’insussistenza delle cause di esclusione dalla gara di cui all’art. 38 del </w:t>
      </w:r>
      <w:proofErr w:type="spellStart"/>
      <w:r w:rsidRPr="00E13F9B">
        <w:rPr>
          <w:color w:val="000000"/>
        </w:rPr>
        <w:t>D.Lgs.</w:t>
      </w:r>
      <w:proofErr w:type="spellEnd"/>
      <w:r w:rsidRPr="00E13F9B">
        <w:rPr>
          <w:color w:val="000000"/>
        </w:rPr>
        <w:t xml:space="preserve"> n.163/2006, comma 1, lettere a), b), c), d), e), f), g), h), i), l), m), m-bis) e m-ter).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 xml:space="preserve">Di non essere in una situazione di controllo di cui </w:t>
      </w:r>
      <w:r w:rsidRPr="00E13F9B">
        <w:rPr>
          <w:color w:val="000000" w:themeColor="text1"/>
        </w:rPr>
        <w:t>all'art. 2359 del codice civile</w:t>
      </w:r>
      <w:r w:rsidRPr="00E13F9B">
        <w:rPr>
          <w:color w:val="0000FF"/>
        </w:rPr>
        <w:t xml:space="preserve"> </w:t>
      </w:r>
      <w:r w:rsidRPr="00E13F9B">
        <w:rPr>
          <w:color w:val="000000"/>
        </w:rPr>
        <w:t>con nessun</w:t>
      </w:r>
      <w:r w:rsidR="00EC3E94" w:rsidRPr="00E13F9B">
        <w:rPr>
          <w:color w:val="000000"/>
        </w:rPr>
        <w:t xml:space="preserve"> </w:t>
      </w:r>
      <w:r w:rsidRPr="00E13F9B">
        <w:rPr>
          <w:color w:val="000000"/>
        </w:rPr>
        <w:t>partecipante alla gara ovvero di essere in una situazione di controllo e di aver formulato</w:t>
      </w:r>
      <w:r w:rsidR="00EC3E94" w:rsidRPr="00E13F9B">
        <w:rPr>
          <w:color w:val="000000"/>
        </w:rPr>
        <w:t xml:space="preserve"> </w:t>
      </w:r>
      <w:r w:rsidRPr="00E13F9B">
        <w:rPr>
          <w:color w:val="000000"/>
        </w:rPr>
        <w:t>autonomamente l'offerta.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Di essere in regola con le norme che disciplinano il diritto al lavoro dei disabili di cui alla</w:t>
      </w:r>
      <w:r w:rsidR="00EC3E94" w:rsidRPr="00E13F9B">
        <w:rPr>
          <w:color w:val="000000"/>
        </w:rPr>
        <w:t xml:space="preserve"> </w:t>
      </w:r>
      <w:r w:rsidRPr="00E13F9B">
        <w:rPr>
          <w:color w:val="000000"/>
        </w:rPr>
        <w:t>Legge n. 68/1999.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Che l’impresa offerente non si è avvalsa di piani individuali di emersione di cui alla Legge</w:t>
      </w:r>
      <w:r w:rsidR="00EC3E94" w:rsidRPr="00E13F9B">
        <w:rPr>
          <w:color w:val="000000"/>
        </w:rPr>
        <w:t xml:space="preserve"> </w:t>
      </w:r>
      <w:r w:rsidRPr="00E13F9B">
        <w:rPr>
          <w:color w:val="000000"/>
        </w:rPr>
        <w:t>n. 383/2001.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Che i rappresentanti dell’impresa offerente non si trovano nelle condizioni di cui all’art. 9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 xml:space="preserve">del </w:t>
      </w:r>
      <w:proofErr w:type="spellStart"/>
      <w:r w:rsidRPr="00E13F9B">
        <w:rPr>
          <w:color w:val="000000"/>
        </w:rPr>
        <w:t>D.Lgs.</w:t>
      </w:r>
      <w:proofErr w:type="spellEnd"/>
      <w:r w:rsidRPr="00E13F9B">
        <w:rPr>
          <w:color w:val="000000"/>
        </w:rPr>
        <w:t xml:space="preserve"> n. 231/2001  che all’impresa offerente non sono state irrogate sanzioni o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misure cautelari di cui al medesimo decreto legislativo che impediscano di contrattare con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la pubblica amministrazione.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Di ottemperare a quanto disposto dalla Legge n. 266/2002 e dal D.M. Ministero del Lavoro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e della Previdenza Sociale (DURC).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Di rispettare ed applicare, al momento della presentazione della domanda di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partecipazione alla gara e per tutta la durata dell’appalto, i contratti collettivi nazionali di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 xml:space="preserve">lavoro inerenti al </w:t>
      </w:r>
      <w:r w:rsidRPr="00E13F9B">
        <w:rPr>
          <w:color w:val="000000"/>
        </w:rPr>
        <w:lastRenderedPageBreak/>
        <w:t>settore oggetto dell’appalto, gli accordi sindacali integrativi e tutti gli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adempimenti di legge nei confronti dei lavoratori dipendenti, nonché di rispettare quanto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previsto dalla legislazione vigente in tema di prevenzione e protezione dei luoghi di lavoro.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Di aver considerato e valutato tutte le condizioni generali e particolari che possano aver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influito sulla determinazione dell’offerta e di aver considerato e valutato tutte le condizioni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contrattuali relative all’esecuzione del servizio e di averne tenuto conto nella formulazione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dell’offerta.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Di accettare, senza condizione o riserva alcuna, tutte le norme e disposizioni contenute nel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bando di gara.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Di essere a piena conoscenza delle disposizioni di cui alla documentazione di gara e di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approvarne incondizionatamente il contenuto.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Di essere a conoscenza che sui dati dichiarati potranno essere effettuati controlli ai sensi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dell’art. 71 del DPR n. 445/2000.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Di confermare che l’intermediario ed i suoi collaboratori sono autorizzati ad incassare i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premi per conto della presente impresa ai sensi dell’art. 55 del Regolamento ISVAP n.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5/2006; per effetto di ciò, il pagamento effettuato in buona fede all’intermediario ed i suoi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 xml:space="preserve">collaboratori si considera effettuato direttamente all’impresa, ai sensi dell’art. 118 del </w:t>
      </w:r>
      <w:proofErr w:type="spellStart"/>
      <w:r w:rsidRPr="00E13F9B">
        <w:rPr>
          <w:color w:val="000000"/>
        </w:rPr>
        <w:t>D.Lgs.</w:t>
      </w:r>
      <w:proofErr w:type="spellEnd"/>
      <w:r w:rsidRPr="00E13F9B">
        <w:rPr>
          <w:color w:val="000000"/>
        </w:rPr>
        <w:t xml:space="preserve"> n. 209/2005.</w:t>
      </w:r>
    </w:p>
    <w:p w:rsidR="002369E0" w:rsidRPr="00E13F9B" w:rsidRDefault="002369E0" w:rsidP="002369E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Di accettare integralmente i</w:t>
      </w:r>
      <w:r w:rsidR="000547A8" w:rsidRPr="00E13F9B">
        <w:rPr>
          <w:color w:val="000000"/>
        </w:rPr>
        <w:t>l</w:t>
      </w:r>
      <w:r w:rsidRPr="00E13F9B">
        <w:rPr>
          <w:color w:val="000000"/>
        </w:rPr>
        <w:t xml:space="preserve"> Capitolat</w:t>
      </w:r>
      <w:r w:rsidR="000547A8" w:rsidRPr="00E13F9B">
        <w:rPr>
          <w:color w:val="000000"/>
        </w:rPr>
        <w:t>o</w:t>
      </w:r>
      <w:r w:rsidRPr="00E13F9B">
        <w:rPr>
          <w:color w:val="000000"/>
        </w:rPr>
        <w:t xml:space="preserve"> Special</w:t>
      </w:r>
      <w:r w:rsidR="000547A8" w:rsidRPr="00E13F9B">
        <w:rPr>
          <w:color w:val="000000"/>
        </w:rPr>
        <w:t>e</w:t>
      </w:r>
      <w:r w:rsidRPr="00E13F9B">
        <w:rPr>
          <w:color w:val="000000"/>
        </w:rPr>
        <w:t xml:space="preserve"> di polizza per i</w:t>
      </w:r>
      <w:r w:rsidR="000547A8" w:rsidRPr="00E13F9B">
        <w:rPr>
          <w:color w:val="000000"/>
        </w:rPr>
        <w:t>l</w:t>
      </w:r>
      <w:r w:rsidRPr="00E13F9B">
        <w:rPr>
          <w:color w:val="000000"/>
        </w:rPr>
        <w:t xml:space="preserve"> qual</w:t>
      </w:r>
      <w:r w:rsidR="000547A8" w:rsidRPr="00E13F9B">
        <w:rPr>
          <w:color w:val="000000"/>
        </w:rPr>
        <w:t>e</w:t>
      </w:r>
      <w:r w:rsidRPr="00E13F9B">
        <w:rPr>
          <w:color w:val="000000"/>
        </w:rPr>
        <w:t xml:space="preserve"> intende presentare offerta.</w:t>
      </w:r>
    </w:p>
    <w:p w:rsidR="002369E0" w:rsidRPr="00E13F9B" w:rsidRDefault="002369E0" w:rsidP="0066260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Che l’offerta resta valida ed impegnativa per 180 giorni dalla data della sua presentazione.</w:t>
      </w:r>
    </w:p>
    <w:p w:rsidR="00662605" w:rsidRPr="00E13F9B" w:rsidRDefault="00662605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662605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Nel caso di raggruppamenti temporanei di imprese (ATI) o di coassicurazione, la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predetta dichiarazione dovrà essere resa da ogni singola impresa partecipante</w:t>
      </w:r>
      <w:r w:rsidR="00662605" w:rsidRPr="00E13F9B">
        <w:rPr>
          <w:color w:val="000000"/>
        </w:rPr>
        <w:t>.</w:t>
      </w:r>
    </w:p>
    <w:p w:rsidR="00662605" w:rsidRPr="00E13F9B" w:rsidRDefault="00662605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Nel caso di partecipazione di imprese raggruppate in ATI, l’impresa mandataria dovrà presentare,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a pena di esclusione dell’intero raggruppamento, un’offerta congiunta che deve:</w:t>
      </w: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Essere sottoscritta da tutte le imprese raggruppate.</w:t>
      </w: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Specificare le parti del servizio (% di copertura del rischio) che saranno eseguite dalle singole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imprese.</w:t>
      </w: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Indicare l’impresa che si qualificherà come capogruppo.</w:t>
      </w: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Contenere l’impegno che, in caso di aggiudicazione, le stesse imprese si conformeranno alla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 xml:space="preserve">disciplina di cui all’art. 37 del </w:t>
      </w:r>
      <w:proofErr w:type="spellStart"/>
      <w:r w:rsidRPr="00E13F9B">
        <w:rPr>
          <w:color w:val="000000"/>
        </w:rPr>
        <w:t>D.Lgs.</w:t>
      </w:r>
      <w:proofErr w:type="spellEnd"/>
      <w:r w:rsidRPr="00E13F9B">
        <w:rPr>
          <w:color w:val="000000"/>
        </w:rPr>
        <w:t xml:space="preserve"> 163/2006.</w:t>
      </w: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Nel caso di coassicurazione, ciascuna impresa partecipante dovrà produrre, a pena di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esclusione, una delega conferita al coassicuratore delegatario dalla quale risulti:</w:t>
      </w: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L’impegno a riconoscere validi ed efficaci gli atti di gestione del coassicuratore delegatario.</w:t>
      </w: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L’impegno a riconoscere validi ed efficaci gli impegni assunti e le offerte formulate dal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coassicuratore delegatario.</w:t>
      </w: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L’accettazione delle quote di coassicurazione riservate dalla compagnia delegataria per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ciascuno dei lotti per i quali è presentata offerta.</w:t>
      </w: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color w:val="000000"/>
        </w:rPr>
        <w:t>Si ricordano le responsabilità civili e penali cui si può incorrere in caso di falsa dichiarazione.</w:t>
      </w:r>
    </w:p>
    <w:p w:rsidR="00662605" w:rsidRPr="00E13F9B" w:rsidRDefault="00662605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E13F9B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b/>
          <w:color w:val="000000"/>
        </w:rPr>
        <w:t xml:space="preserve">B) </w:t>
      </w:r>
      <w:r w:rsidRPr="00E13F9B">
        <w:rPr>
          <w:color w:val="000000"/>
        </w:rPr>
        <w:t>Copia fotostatica di un documento di identità, in corso di validità, delle persone che</w:t>
      </w:r>
      <w:r w:rsidR="00662605" w:rsidRPr="00E13F9B">
        <w:rPr>
          <w:color w:val="000000"/>
        </w:rPr>
        <w:t xml:space="preserve"> </w:t>
      </w:r>
      <w:r w:rsidRPr="00E13F9B">
        <w:rPr>
          <w:color w:val="000000"/>
        </w:rPr>
        <w:t>sottoscrivono l’istanza di partecipazione, l’offerta tecnica e l’offerta economica.</w:t>
      </w:r>
    </w:p>
    <w:p w:rsidR="00E3393B" w:rsidRPr="00E13F9B" w:rsidRDefault="00E3393B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b/>
          <w:color w:val="000000"/>
        </w:rPr>
        <w:t>C</w:t>
      </w:r>
      <w:r w:rsidRPr="00E13F9B">
        <w:rPr>
          <w:color w:val="000000"/>
        </w:rPr>
        <w:t>) Capitolato d’Oneri firmato in ogni sua pagina e sull’ultima per accettazione delle condizioni dell’appalto;</w:t>
      </w:r>
    </w:p>
    <w:p w:rsidR="002369E0" w:rsidRPr="00E13F9B" w:rsidRDefault="00E3393B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E13F9B">
        <w:rPr>
          <w:b/>
          <w:color w:val="000000"/>
        </w:rPr>
        <w:t>D</w:t>
      </w:r>
      <w:r w:rsidR="002369E0" w:rsidRPr="00E13F9B">
        <w:rPr>
          <w:b/>
          <w:color w:val="000000"/>
        </w:rPr>
        <w:t>)</w:t>
      </w:r>
      <w:r w:rsidR="002369E0" w:rsidRPr="00E13F9B">
        <w:rPr>
          <w:color w:val="000000"/>
        </w:rPr>
        <w:t xml:space="preserve"> Solamente nel caso in cui il concorrente si trovi in una situazione di controllo di cui </w:t>
      </w:r>
      <w:r w:rsidR="002369E0" w:rsidRPr="00E13F9B">
        <w:rPr>
          <w:color w:val="000000" w:themeColor="text1"/>
        </w:rPr>
        <w:t>all'art.</w:t>
      </w:r>
      <w:r w:rsidR="00662605" w:rsidRPr="00E13F9B">
        <w:rPr>
          <w:color w:val="000000" w:themeColor="text1"/>
        </w:rPr>
        <w:t xml:space="preserve"> </w:t>
      </w:r>
      <w:r w:rsidR="002369E0" w:rsidRPr="00E13F9B">
        <w:rPr>
          <w:color w:val="000000" w:themeColor="text1"/>
        </w:rPr>
        <w:t>2359 del codice civile con altri partecipanti alla gara, i concorrenti interessati dovranno</w:t>
      </w:r>
      <w:r w:rsidR="00662605" w:rsidRPr="008D2BA4">
        <w:rPr>
          <w:rFonts w:ascii="Albertus Medium" w:hAnsi="Albertus Medium" w:cs="TTE1AC4D08t00"/>
          <w:color w:val="000000" w:themeColor="text1"/>
        </w:rPr>
        <w:t xml:space="preserve"> </w:t>
      </w:r>
      <w:r w:rsidR="002369E0" w:rsidRPr="008D2BA4">
        <w:rPr>
          <w:rFonts w:ascii="Albertus Medium" w:hAnsi="Albertus Medium" w:cs="TTE1AC4D08t00"/>
          <w:color w:val="000000" w:themeColor="text1"/>
        </w:rPr>
        <w:t xml:space="preserve">presentare in </w:t>
      </w:r>
      <w:r w:rsidR="002369E0" w:rsidRPr="00E13F9B">
        <w:rPr>
          <w:color w:val="000000" w:themeColor="text1"/>
        </w:rPr>
        <w:t>busta chiusa i documenti utili a dimostrare che la predetta situazione non ha</w:t>
      </w:r>
      <w:r w:rsidR="00662605" w:rsidRPr="00E13F9B">
        <w:rPr>
          <w:color w:val="000000" w:themeColor="text1"/>
        </w:rPr>
        <w:t xml:space="preserve"> </w:t>
      </w:r>
      <w:r w:rsidR="002369E0" w:rsidRPr="00E13F9B">
        <w:rPr>
          <w:color w:val="000000" w:themeColor="text1"/>
        </w:rPr>
        <w:t>influito sulla presentazione dell’offerta. La verifica, e</w:t>
      </w:r>
      <w:r w:rsidR="002369E0" w:rsidRPr="00E13F9B">
        <w:rPr>
          <w:color w:val="000000"/>
        </w:rPr>
        <w:t xml:space="preserve"> l'eventuale esclusione, saranno disposte</w:t>
      </w:r>
      <w:r w:rsidR="00662605" w:rsidRPr="00E13F9B">
        <w:rPr>
          <w:color w:val="000000"/>
        </w:rPr>
        <w:t xml:space="preserve"> </w:t>
      </w:r>
      <w:r w:rsidR="002369E0" w:rsidRPr="00E13F9B">
        <w:rPr>
          <w:color w:val="000000"/>
        </w:rPr>
        <w:t>solo dopo l'apertura delle buste contenenti l'offerta economica.</w:t>
      </w:r>
    </w:p>
    <w:p w:rsidR="00662605" w:rsidRPr="008D2BA4" w:rsidRDefault="00662605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</w:p>
    <w:p w:rsidR="00C01852" w:rsidRDefault="00C01852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</w:p>
    <w:p w:rsidR="00C01852" w:rsidRDefault="00C01852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</w:p>
    <w:p w:rsidR="002369E0" w:rsidRPr="008D2BA4" w:rsidRDefault="002369E0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  <w:r w:rsidRPr="008D2BA4">
        <w:rPr>
          <w:rFonts w:ascii="Albertus Medium" w:hAnsi="Albertus Medium" w:cs="TTE1C108B0t00"/>
          <w:b/>
          <w:color w:val="000000"/>
        </w:rPr>
        <w:t>BUSTA B - Offerta Economica</w:t>
      </w:r>
    </w:p>
    <w:p w:rsidR="00D87F0D" w:rsidRDefault="00D87F0D" w:rsidP="002369E0">
      <w:p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</w:rPr>
      </w:pP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In tale busta, dovranno essere inserite:</w:t>
      </w:r>
    </w:p>
    <w:p w:rsidR="00662605" w:rsidRPr="00983A6C" w:rsidRDefault="00662605" w:rsidP="002369E0">
      <w:pPr>
        <w:autoSpaceDE w:val="0"/>
        <w:autoSpaceDN w:val="0"/>
        <w:adjustRightInd w:val="0"/>
        <w:jc w:val="both"/>
        <w:rPr>
          <w:color w:val="000000"/>
        </w:rPr>
      </w:pP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Offerta economica redatta su carta da bollo e compilata in lingua italiana,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sottoscritta dal legale rappresentante o da procuratore fornito dei poteri necessari.</w:t>
      </w: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La scheda di offerta dovrà riportare il valore espresso sia in cifre che in lettere. Nel caso di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discordanza tra l’importo espresso in cifre e quello in lettere, verrà preso in considerazione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quello più vantaggioso per la stazione appaltante.</w:t>
      </w:r>
    </w:p>
    <w:p w:rsidR="00D87F0D" w:rsidRDefault="00D87F0D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</w:p>
    <w:p w:rsidR="002369E0" w:rsidRPr="00D87F0D" w:rsidRDefault="002369E0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  <w:r w:rsidRPr="00D87F0D">
        <w:rPr>
          <w:rFonts w:ascii="Albertus Medium" w:hAnsi="Albertus Medium" w:cs="TTE1C108B0t00"/>
          <w:b/>
          <w:color w:val="000000"/>
        </w:rPr>
        <w:t>Data di apertura delle buste</w:t>
      </w:r>
    </w:p>
    <w:p w:rsidR="00D87F0D" w:rsidRDefault="00D87F0D" w:rsidP="002369E0">
      <w:p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</w:rPr>
      </w:pP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 xml:space="preserve">L’apertura delle buste avverrà in data </w:t>
      </w:r>
      <w:r w:rsidR="0073315A" w:rsidRPr="00983A6C">
        <w:rPr>
          <w:color w:val="000000"/>
        </w:rPr>
        <w:t>30/06/2011</w:t>
      </w:r>
      <w:r w:rsidRPr="00983A6C">
        <w:rPr>
          <w:color w:val="000000"/>
        </w:rPr>
        <w:t xml:space="preserve">, alle ore </w:t>
      </w:r>
      <w:r w:rsidR="0073315A" w:rsidRPr="00983A6C">
        <w:rPr>
          <w:color w:val="000000"/>
        </w:rPr>
        <w:t>13:00</w:t>
      </w:r>
      <w:r w:rsidR="000547A8" w:rsidRPr="00983A6C">
        <w:rPr>
          <w:color w:val="000000"/>
        </w:rPr>
        <w:t>,</w:t>
      </w:r>
      <w:r w:rsidR="008B59CE" w:rsidRPr="00983A6C">
        <w:rPr>
          <w:color w:val="000000"/>
        </w:rPr>
        <w:t xml:space="preserve"> presso</w:t>
      </w:r>
      <w:r w:rsidR="0073315A" w:rsidRPr="00983A6C">
        <w:rPr>
          <w:color w:val="000000"/>
        </w:rPr>
        <w:t xml:space="preserve"> gli uffici del Settore Amministrativo del Comune di</w:t>
      </w:r>
      <w:r w:rsidR="008B59CE" w:rsidRPr="00983A6C">
        <w:rPr>
          <w:color w:val="000000"/>
        </w:rPr>
        <w:t xml:space="preserve"> Ozieri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ed è ammesso ad assistere chiunque abbia interesse.</w:t>
      </w: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Solo i legali rappresentanti delle imprese offerenti o i soggetti che esibiranno al Presidente della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Commissione una specifica delega potranno intervenire nelle operazioni di svolgimento della gara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e far risultare nel verbale le loro eventuali dichiarazioni.</w:t>
      </w:r>
    </w:p>
    <w:p w:rsidR="001C2D11" w:rsidRPr="008D2BA4" w:rsidRDefault="001C2D11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2369E0" w:rsidRPr="00D87F0D" w:rsidRDefault="002369E0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  <w:r w:rsidRPr="00D87F0D">
        <w:rPr>
          <w:rFonts w:ascii="Albertus Medium" w:hAnsi="Albertus Medium" w:cs="TTE1C108B0t00"/>
          <w:b/>
          <w:color w:val="000000"/>
        </w:rPr>
        <w:t>Ulteriori precisazioni</w:t>
      </w:r>
    </w:p>
    <w:p w:rsidR="001C2D11" w:rsidRPr="008D2BA4" w:rsidRDefault="001C2D11" w:rsidP="002369E0">
      <w:pPr>
        <w:autoSpaceDE w:val="0"/>
        <w:autoSpaceDN w:val="0"/>
        <w:adjustRightInd w:val="0"/>
        <w:jc w:val="both"/>
        <w:rPr>
          <w:rFonts w:ascii="Albertus Medium" w:hAnsi="Albertus Medium" w:cs="TTE1AC4D08t00"/>
          <w:color w:val="000000"/>
        </w:rPr>
      </w:pPr>
    </w:p>
    <w:p w:rsidR="002369E0" w:rsidRPr="00983A6C" w:rsidRDefault="002369E0" w:rsidP="002D07C9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Il recapito del plico rimane ad esclusivo rischio del mittente anche nell’ipotesi che, per</w:t>
      </w:r>
      <w:r w:rsidR="00D87F0D" w:rsidRPr="00983A6C">
        <w:rPr>
          <w:color w:val="000000"/>
        </w:rPr>
        <w:t xml:space="preserve"> </w:t>
      </w:r>
      <w:r w:rsidRPr="00983A6C">
        <w:rPr>
          <w:color w:val="000000"/>
        </w:rPr>
        <w:t>qualsiasi motivo, il plico stesso non giunga a destinazione in tempo utile.</w:t>
      </w:r>
    </w:p>
    <w:p w:rsidR="002369E0" w:rsidRPr="00983A6C" w:rsidRDefault="002369E0" w:rsidP="002D07C9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La partecipazione alla gara comporta l’esplicita ed incondizionata accettazione di tutte le</w:t>
      </w:r>
    </w:p>
    <w:p w:rsidR="002369E0" w:rsidRPr="00983A6C" w:rsidRDefault="002369E0" w:rsidP="002D07C9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condizioni innanzi riportate.</w:t>
      </w:r>
    </w:p>
    <w:p w:rsidR="002369E0" w:rsidRPr="00983A6C" w:rsidRDefault="008B59CE" w:rsidP="002D07C9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La Città di Ozieri</w:t>
      </w:r>
      <w:r w:rsidR="002369E0" w:rsidRPr="00983A6C">
        <w:rPr>
          <w:color w:val="000000"/>
        </w:rPr>
        <w:t xml:space="preserve"> dichiara di aver affidato la gestione dei contratti oggetto dell’appalto</w:t>
      </w:r>
      <w:r w:rsidR="001C2D11" w:rsidRPr="00983A6C">
        <w:rPr>
          <w:color w:val="000000"/>
        </w:rPr>
        <w:t xml:space="preserve"> </w:t>
      </w:r>
      <w:r w:rsidR="002369E0" w:rsidRPr="00983A6C">
        <w:rPr>
          <w:color w:val="000000"/>
        </w:rPr>
        <w:t xml:space="preserve">alla società </w:t>
      </w:r>
      <w:r w:rsidR="001C2D11" w:rsidRPr="00983A6C">
        <w:rPr>
          <w:color w:val="000000"/>
        </w:rPr>
        <w:t xml:space="preserve">A.M.A. </w:t>
      </w:r>
      <w:proofErr w:type="spellStart"/>
      <w:r w:rsidR="001C2D11" w:rsidRPr="00983A6C">
        <w:rPr>
          <w:color w:val="000000"/>
        </w:rPr>
        <w:t>Insurance</w:t>
      </w:r>
      <w:proofErr w:type="spellEnd"/>
      <w:r w:rsidR="001C2D11" w:rsidRPr="00983A6C">
        <w:rPr>
          <w:color w:val="000000"/>
        </w:rPr>
        <w:t xml:space="preserve"> Brokers , con sede in Cagliari , Via Maddalena, 20</w:t>
      </w:r>
      <w:r w:rsidR="002369E0" w:rsidRPr="00983A6C">
        <w:rPr>
          <w:color w:val="000000"/>
        </w:rPr>
        <w:t xml:space="preserve">, Broker incaricato ai sensi del D. </w:t>
      </w:r>
      <w:proofErr w:type="spellStart"/>
      <w:r w:rsidR="002369E0" w:rsidRPr="00983A6C">
        <w:rPr>
          <w:color w:val="000000"/>
        </w:rPr>
        <w:t>Lgs</w:t>
      </w:r>
      <w:proofErr w:type="spellEnd"/>
      <w:r w:rsidR="002369E0" w:rsidRPr="00983A6C">
        <w:rPr>
          <w:color w:val="000000"/>
        </w:rPr>
        <w:t>. n. 209/2005.</w:t>
      </w: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Di conseguenza tutti i rapporti inerenti alle presenti assicurazioni saranno svolti per conto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 xml:space="preserve">della Contraente dalla </w:t>
      </w:r>
      <w:r w:rsidR="001C2D11" w:rsidRPr="00983A6C">
        <w:rPr>
          <w:color w:val="000000"/>
        </w:rPr>
        <w:t xml:space="preserve">A.M.A. </w:t>
      </w:r>
      <w:proofErr w:type="spellStart"/>
      <w:r w:rsidR="001C2D11" w:rsidRPr="00983A6C">
        <w:rPr>
          <w:color w:val="000000"/>
        </w:rPr>
        <w:t>Insurance</w:t>
      </w:r>
      <w:proofErr w:type="spellEnd"/>
      <w:r w:rsidR="001C2D11" w:rsidRPr="00983A6C">
        <w:rPr>
          <w:color w:val="000000"/>
        </w:rPr>
        <w:t xml:space="preserve"> Brokers</w:t>
      </w:r>
      <w:r w:rsidRPr="00983A6C">
        <w:rPr>
          <w:color w:val="000000"/>
        </w:rPr>
        <w:t>. Ogni pagamento dei premi verrà effettuato dal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 xml:space="preserve">Contraente/Assicurato al Broker e sarà considerato a tutti gli effetti come effettuato </w:t>
      </w:r>
      <w:proofErr w:type="spellStart"/>
      <w:r w:rsidRPr="00983A6C">
        <w:rPr>
          <w:color w:val="000000"/>
        </w:rPr>
        <w:t>all</w:t>
      </w:r>
      <w:proofErr w:type="spellEnd"/>
      <w:r w:rsidRPr="00983A6C">
        <w:rPr>
          <w:color w:val="000000"/>
        </w:rPr>
        <w:t>/e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 xml:space="preserve">Compagnia/e, a norma dell’art. 1901 Cod. </w:t>
      </w:r>
      <w:proofErr w:type="spellStart"/>
      <w:r w:rsidRPr="00983A6C">
        <w:rPr>
          <w:color w:val="000000"/>
        </w:rPr>
        <w:t>Civ</w:t>
      </w:r>
      <w:proofErr w:type="spellEnd"/>
      <w:r w:rsidRPr="00983A6C">
        <w:rPr>
          <w:color w:val="000000"/>
        </w:rPr>
        <w:t>.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Agli effetti tutti della presente polizza, ogni comunicazione fatta dal Broker nel nome e per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conto del Contraente/Assicurato alla/e Compagnia/e si intenderà come fatta dal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Contraente/Assicurato. Parimenti ogni comunicazione fatta dal Contraente/Assicurato al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Broker si intenderà come fatta alla/e Compagnia/e.</w:t>
      </w:r>
    </w:p>
    <w:p w:rsidR="001C2D11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In ragione di detta gestione, al Broker dovran</w:t>
      </w:r>
      <w:r w:rsidR="001C2D11" w:rsidRPr="00983A6C">
        <w:rPr>
          <w:color w:val="000000"/>
        </w:rPr>
        <w:t>no essere corrisposte le provvigioni come da capitolat</w:t>
      </w:r>
      <w:r w:rsidR="00776002" w:rsidRPr="00983A6C">
        <w:rPr>
          <w:color w:val="000000"/>
        </w:rPr>
        <w:t>i</w:t>
      </w:r>
      <w:r w:rsidR="001C2D11" w:rsidRPr="00983A6C">
        <w:rPr>
          <w:color w:val="000000"/>
        </w:rPr>
        <w:t xml:space="preserve"> allegat</w:t>
      </w:r>
      <w:r w:rsidR="00776002" w:rsidRPr="00983A6C">
        <w:rPr>
          <w:color w:val="000000"/>
        </w:rPr>
        <w:t>i</w:t>
      </w:r>
      <w:r w:rsidR="001C2D11" w:rsidRPr="00983A6C">
        <w:rPr>
          <w:color w:val="000000"/>
        </w:rPr>
        <w:t>.</w:t>
      </w: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Tale remunerazione è parte dell’aliquota riconosciuta dall’Impresa alla propria rete di vendita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diretta e non potrà quindi, in ogni caso, rappresentare un costo aggiuntivo per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l’Amministrazione aggiudicatrice.</w:t>
      </w:r>
    </w:p>
    <w:p w:rsidR="001C2D11" w:rsidRPr="008D2BA4" w:rsidRDefault="001C2D11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8271FD" w:rsidRDefault="008271FD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</w:p>
    <w:p w:rsidR="008271FD" w:rsidRDefault="008271FD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</w:p>
    <w:p w:rsidR="002369E0" w:rsidRPr="00D87F0D" w:rsidRDefault="002369E0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b/>
          <w:color w:val="000000"/>
        </w:rPr>
      </w:pPr>
      <w:r w:rsidRPr="00D87F0D">
        <w:rPr>
          <w:rFonts w:ascii="Albertus Medium" w:hAnsi="Albertus Medium" w:cs="TTE1C108B0t00"/>
          <w:b/>
          <w:color w:val="000000"/>
        </w:rPr>
        <w:t>Modalità di espletamento della procedura di gara</w:t>
      </w:r>
    </w:p>
    <w:p w:rsidR="001C2D11" w:rsidRPr="008D2BA4" w:rsidRDefault="001C2D11" w:rsidP="002369E0">
      <w:pPr>
        <w:autoSpaceDE w:val="0"/>
        <w:autoSpaceDN w:val="0"/>
        <w:adjustRightInd w:val="0"/>
        <w:jc w:val="both"/>
        <w:rPr>
          <w:rFonts w:ascii="Albertus Medium" w:hAnsi="Albertus Medium" w:cs="TTE1C108B0t00"/>
          <w:color w:val="000000"/>
        </w:rPr>
      </w:pP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 xml:space="preserve">In data </w:t>
      </w:r>
      <w:r w:rsidR="008271FD" w:rsidRPr="00983A6C">
        <w:rPr>
          <w:color w:val="000000"/>
        </w:rPr>
        <w:t>30/06/2011</w:t>
      </w:r>
      <w:r w:rsidRPr="00983A6C">
        <w:rPr>
          <w:color w:val="000000"/>
        </w:rPr>
        <w:t>, alle ore 1</w:t>
      </w:r>
      <w:r w:rsidR="008271FD" w:rsidRPr="00983A6C">
        <w:rPr>
          <w:color w:val="000000"/>
        </w:rPr>
        <w:t>3</w:t>
      </w:r>
      <w:r w:rsidRPr="00983A6C">
        <w:rPr>
          <w:color w:val="000000"/>
        </w:rPr>
        <w:t>.00 la commissione di gara provvederà, in seduta pubblica,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 xml:space="preserve">all’apertura della busta </w:t>
      </w:r>
      <w:r w:rsidRPr="00983A6C">
        <w:rPr>
          <w:b/>
          <w:color w:val="000000"/>
        </w:rPr>
        <w:t>“A – Documentazione amministrativa”</w:t>
      </w:r>
      <w:r w:rsidRPr="00983A6C">
        <w:rPr>
          <w:color w:val="000000"/>
        </w:rPr>
        <w:t>, procedendo al controllo ed alla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valutazione della relativa documentazione contenuta.</w:t>
      </w: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Dopo avere esperito le procedure indicate nel paragrafo precedente, la commissione di gara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 xml:space="preserve">procederà sempre in seduta pubblica, all’apertura della busta </w:t>
      </w:r>
      <w:r w:rsidRPr="00983A6C">
        <w:rPr>
          <w:b/>
          <w:color w:val="000000"/>
        </w:rPr>
        <w:t>“B – Offerta economica ”</w:t>
      </w:r>
      <w:r w:rsidRPr="00983A6C">
        <w:rPr>
          <w:color w:val="000000"/>
        </w:rPr>
        <w:t>,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provvedendo quindi a stilare la graduatoria definitiva.</w:t>
      </w: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L’aggiudicazione deve intendersi immediatamente vincolante per la/le impresa/e aggiudicataria/e.</w:t>
      </w:r>
    </w:p>
    <w:p w:rsidR="002369E0" w:rsidRPr="004C5F3C" w:rsidRDefault="00C1134E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4C5F3C">
        <w:rPr>
          <w:color w:val="000000"/>
        </w:rPr>
        <w:lastRenderedPageBreak/>
        <w:t>La Città di Ozieri</w:t>
      </w:r>
      <w:r w:rsidR="001C2D11" w:rsidRPr="004C5F3C">
        <w:rPr>
          <w:color w:val="000000"/>
        </w:rPr>
        <w:t xml:space="preserve"> </w:t>
      </w:r>
      <w:r w:rsidR="002369E0" w:rsidRPr="004C5F3C">
        <w:rPr>
          <w:color w:val="000000"/>
        </w:rPr>
        <w:t>si riserva</w:t>
      </w:r>
      <w:r w:rsidR="001C2D11" w:rsidRPr="004C5F3C">
        <w:rPr>
          <w:color w:val="000000"/>
        </w:rPr>
        <w:t xml:space="preserve"> l</w:t>
      </w:r>
      <w:r w:rsidR="002369E0" w:rsidRPr="004C5F3C">
        <w:rPr>
          <w:color w:val="000000"/>
        </w:rPr>
        <w:t xml:space="preserve">a facoltà di non aggiudicare la gara </w:t>
      </w:r>
      <w:r w:rsidR="001C2D11" w:rsidRPr="004C5F3C">
        <w:rPr>
          <w:color w:val="000000"/>
        </w:rPr>
        <w:t>s</w:t>
      </w:r>
      <w:r w:rsidR="002369E0" w:rsidRPr="004C5F3C">
        <w:rPr>
          <w:color w:val="000000"/>
        </w:rPr>
        <w:t>e nessuna offerta risulti</w:t>
      </w:r>
      <w:r w:rsidR="001C2D11" w:rsidRPr="004C5F3C">
        <w:rPr>
          <w:color w:val="000000"/>
        </w:rPr>
        <w:t xml:space="preserve"> </w:t>
      </w:r>
      <w:r w:rsidR="002369E0" w:rsidRPr="004C5F3C">
        <w:rPr>
          <w:color w:val="000000"/>
        </w:rPr>
        <w:t>conveniente o idonea in relazione all’oggetto del contratto e senza che da detta circostanza i</w:t>
      </w:r>
      <w:r w:rsidR="001C2D11" w:rsidRPr="004C5F3C">
        <w:rPr>
          <w:color w:val="000000"/>
        </w:rPr>
        <w:t xml:space="preserve"> </w:t>
      </w:r>
      <w:r w:rsidR="002369E0" w:rsidRPr="004C5F3C">
        <w:rPr>
          <w:color w:val="000000"/>
        </w:rPr>
        <w:t>concorrenti possano accampare alcun diritto al riguardo.</w:t>
      </w: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Di procedere all’aggiudicazione anche in presenza di una sola offerta per ciascun lotto.</w:t>
      </w: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Di richiedere alle imprese partecipanti chiarimenti circa le offerte presentate, con riserva di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esclusione qualora non vengano fornite valide spiegazioni.</w:t>
      </w:r>
    </w:p>
    <w:p w:rsidR="002369E0" w:rsidRPr="00983A6C" w:rsidRDefault="002369E0" w:rsidP="002369E0">
      <w:pPr>
        <w:autoSpaceDE w:val="0"/>
        <w:autoSpaceDN w:val="0"/>
        <w:adjustRightInd w:val="0"/>
        <w:jc w:val="both"/>
        <w:rPr>
          <w:color w:val="000000"/>
        </w:rPr>
      </w:pPr>
      <w:r w:rsidRPr="00983A6C">
        <w:rPr>
          <w:color w:val="000000"/>
        </w:rPr>
        <w:t>L’Amministrazione si riserva la facoltà insindacabile di non dar luogo alla gara stessa o di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prorogare la data, dandone comunque comunicazione ai concorrenti, senza che gli stessi</w:t>
      </w:r>
      <w:r w:rsidR="001C2D11" w:rsidRPr="00983A6C">
        <w:rPr>
          <w:color w:val="000000"/>
        </w:rPr>
        <w:t xml:space="preserve"> </w:t>
      </w:r>
      <w:r w:rsidRPr="00983A6C">
        <w:rPr>
          <w:color w:val="000000"/>
        </w:rPr>
        <w:t>possano accampare alcuna protesta al riguardo.</w:t>
      </w:r>
    </w:p>
    <w:p w:rsidR="002369E0" w:rsidRPr="00983A6C" w:rsidRDefault="002369E0" w:rsidP="00DF32B1">
      <w:pPr>
        <w:tabs>
          <w:tab w:val="left" w:pos="1980"/>
        </w:tabs>
        <w:rPr>
          <w:bCs/>
        </w:rPr>
      </w:pPr>
    </w:p>
    <w:p w:rsidR="00283C6D" w:rsidRPr="00983A6C" w:rsidRDefault="00D87F0D" w:rsidP="00DF32B1">
      <w:pPr>
        <w:tabs>
          <w:tab w:val="left" w:pos="1980"/>
        </w:tabs>
        <w:rPr>
          <w:bCs/>
        </w:rPr>
      </w:pPr>
      <w:r w:rsidRPr="00983A6C">
        <w:rPr>
          <w:bCs/>
        </w:rPr>
        <w:t xml:space="preserve">Il Responsabile del </w:t>
      </w:r>
      <w:r w:rsidR="005B7D2C" w:rsidRPr="00983A6C">
        <w:rPr>
          <w:bCs/>
        </w:rPr>
        <w:t>P</w:t>
      </w:r>
      <w:r w:rsidRPr="00983A6C">
        <w:rPr>
          <w:bCs/>
        </w:rPr>
        <w:t>rocedimento è</w:t>
      </w:r>
      <w:r w:rsidR="008B59CE" w:rsidRPr="00983A6C">
        <w:rPr>
          <w:bCs/>
        </w:rPr>
        <w:t xml:space="preserve"> la Dott.ssa Silvana </w:t>
      </w:r>
      <w:proofErr w:type="spellStart"/>
      <w:r w:rsidR="008B59CE" w:rsidRPr="00983A6C">
        <w:rPr>
          <w:bCs/>
        </w:rPr>
        <w:t>Ghera</w:t>
      </w:r>
      <w:proofErr w:type="spellEnd"/>
      <w:r w:rsidR="005B7D2C" w:rsidRPr="00983A6C">
        <w:rPr>
          <w:bCs/>
        </w:rPr>
        <w:t xml:space="preserve"> – Servizio Segreteria e Contratti – </w:t>
      </w:r>
      <w:proofErr w:type="spellStart"/>
      <w:r w:rsidR="005B7D2C" w:rsidRPr="00983A6C">
        <w:rPr>
          <w:bCs/>
        </w:rPr>
        <w:t>Tel</w:t>
      </w:r>
      <w:proofErr w:type="spellEnd"/>
      <w:r w:rsidR="005B7D2C" w:rsidRPr="00983A6C">
        <w:rPr>
          <w:bCs/>
        </w:rPr>
        <w:t xml:space="preserve"> 079/781217 – Fax 079/787376 – indirizzo mail : </w:t>
      </w:r>
      <w:r w:rsidR="00283C6D" w:rsidRPr="00983A6C">
        <w:rPr>
          <w:bCs/>
        </w:rPr>
        <w:t xml:space="preserve"> </w:t>
      </w:r>
      <w:proofErr w:type="spellStart"/>
      <w:r w:rsidR="00283C6D" w:rsidRPr="00983A6C">
        <w:rPr>
          <w:bCs/>
        </w:rPr>
        <w:t>uff.contratti</w:t>
      </w:r>
      <w:proofErr w:type="spellEnd"/>
      <w:r w:rsidR="00283C6D" w:rsidRPr="00983A6C">
        <w:rPr>
          <w:bCs/>
        </w:rPr>
        <w:t xml:space="preserve"> @comune.ozieri.ss.it</w:t>
      </w:r>
      <w:r w:rsidR="00842B31" w:rsidRPr="00983A6C">
        <w:rPr>
          <w:bCs/>
        </w:rPr>
        <w:t>.</w:t>
      </w:r>
    </w:p>
    <w:p w:rsidR="00283C6D" w:rsidRPr="00983A6C" w:rsidRDefault="00283C6D" w:rsidP="00DF32B1">
      <w:pPr>
        <w:tabs>
          <w:tab w:val="left" w:pos="1980"/>
        </w:tabs>
        <w:rPr>
          <w:bCs/>
        </w:rPr>
      </w:pPr>
    </w:p>
    <w:p w:rsidR="00283C6D" w:rsidRPr="00983A6C" w:rsidRDefault="008B59CE" w:rsidP="00DF32B1">
      <w:pPr>
        <w:tabs>
          <w:tab w:val="left" w:pos="1980"/>
        </w:tabs>
        <w:rPr>
          <w:bCs/>
        </w:rPr>
      </w:pPr>
      <w:r w:rsidRPr="00983A6C">
        <w:rPr>
          <w:bCs/>
        </w:rPr>
        <w:t>Ozieri</w:t>
      </w:r>
      <w:r w:rsidR="005D256D" w:rsidRPr="00983A6C">
        <w:rPr>
          <w:bCs/>
        </w:rPr>
        <w:t xml:space="preserve"> </w:t>
      </w:r>
      <w:r w:rsidR="005B7D2C" w:rsidRPr="00983A6C">
        <w:rPr>
          <w:bCs/>
        </w:rPr>
        <w:t xml:space="preserve"> 15/06/2011</w:t>
      </w:r>
      <w:r w:rsidR="000547A8" w:rsidRPr="00983A6C">
        <w:rPr>
          <w:bCs/>
        </w:rPr>
        <w:tab/>
      </w:r>
      <w:r w:rsidR="000547A8" w:rsidRPr="00983A6C">
        <w:rPr>
          <w:bCs/>
        </w:rPr>
        <w:tab/>
      </w:r>
      <w:r w:rsidR="000547A8" w:rsidRPr="00983A6C">
        <w:rPr>
          <w:bCs/>
        </w:rPr>
        <w:tab/>
      </w:r>
    </w:p>
    <w:p w:rsidR="00D70A19" w:rsidRPr="00983A6C" w:rsidRDefault="00283C6D" w:rsidP="00DF32B1">
      <w:pPr>
        <w:tabs>
          <w:tab w:val="left" w:pos="1980"/>
        </w:tabs>
        <w:rPr>
          <w:bCs/>
        </w:rPr>
      </w:pPr>
      <w:r w:rsidRPr="00983A6C">
        <w:rPr>
          <w:bCs/>
        </w:rPr>
        <w:tab/>
      </w:r>
      <w:r w:rsidRPr="00983A6C">
        <w:rPr>
          <w:bCs/>
        </w:rPr>
        <w:tab/>
      </w:r>
      <w:r w:rsidRPr="00983A6C">
        <w:rPr>
          <w:bCs/>
        </w:rPr>
        <w:tab/>
      </w:r>
      <w:r w:rsidRPr="00983A6C">
        <w:rPr>
          <w:bCs/>
        </w:rPr>
        <w:tab/>
      </w:r>
      <w:r w:rsidRPr="00983A6C">
        <w:rPr>
          <w:bCs/>
        </w:rPr>
        <w:tab/>
      </w:r>
      <w:r w:rsidRPr="00983A6C">
        <w:rPr>
          <w:bCs/>
        </w:rPr>
        <w:tab/>
      </w:r>
      <w:r w:rsidRPr="00983A6C">
        <w:rPr>
          <w:bCs/>
        </w:rPr>
        <w:tab/>
      </w:r>
      <w:r w:rsidR="002C76A1" w:rsidRPr="00983A6C">
        <w:rPr>
          <w:bCs/>
        </w:rPr>
        <w:t>IL DIRETTORE GENERALE</w:t>
      </w:r>
      <w:r w:rsidR="00D70A19" w:rsidRPr="00983A6C">
        <w:rPr>
          <w:bCs/>
        </w:rPr>
        <w:tab/>
      </w:r>
      <w:r w:rsidR="00D70A19" w:rsidRPr="00983A6C">
        <w:rPr>
          <w:bCs/>
        </w:rPr>
        <w:tab/>
      </w:r>
      <w:r w:rsidR="00D70A19" w:rsidRPr="00983A6C">
        <w:rPr>
          <w:bCs/>
        </w:rPr>
        <w:tab/>
      </w:r>
      <w:r w:rsidR="00D70A19" w:rsidRPr="00983A6C">
        <w:rPr>
          <w:bCs/>
        </w:rPr>
        <w:tab/>
      </w:r>
      <w:r w:rsidR="00D70A19" w:rsidRPr="00983A6C">
        <w:rPr>
          <w:bCs/>
        </w:rPr>
        <w:tab/>
      </w:r>
      <w:r w:rsidR="00D70A19" w:rsidRPr="00983A6C">
        <w:rPr>
          <w:bCs/>
        </w:rPr>
        <w:tab/>
      </w:r>
      <w:r w:rsidR="000547A8" w:rsidRPr="00983A6C">
        <w:rPr>
          <w:bCs/>
        </w:rPr>
        <w:t xml:space="preserve">    </w:t>
      </w:r>
      <w:r w:rsidR="008B59CE" w:rsidRPr="00983A6C">
        <w:rPr>
          <w:bCs/>
        </w:rPr>
        <w:t xml:space="preserve">   </w:t>
      </w:r>
      <w:r w:rsidR="005B7D2C" w:rsidRPr="00983A6C">
        <w:rPr>
          <w:bCs/>
        </w:rPr>
        <w:tab/>
      </w:r>
      <w:r w:rsidR="005B7D2C" w:rsidRPr="00983A6C">
        <w:rPr>
          <w:bCs/>
        </w:rPr>
        <w:tab/>
        <w:t xml:space="preserve">       </w:t>
      </w:r>
      <w:r w:rsidR="008B59CE" w:rsidRPr="00983A6C">
        <w:rPr>
          <w:bCs/>
        </w:rPr>
        <w:t xml:space="preserve"> Dott.</w:t>
      </w:r>
      <w:r w:rsidR="005B7D2C" w:rsidRPr="00983A6C">
        <w:rPr>
          <w:bCs/>
        </w:rPr>
        <w:t xml:space="preserve"> Nino </w:t>
      </w:r>
      <w:proofErr w:type="spellStart"/>
      <w:r w:rsidR="005B7D2C" w:rsidRPr="00983A6C">
        <w:rPr>
          <w:bCs/>
        </w:rPr>
        <w:t>Spanu</w:t>
      </w:r>
      <w:proofErr w:type="spellEnd"/>
    </w:p>
    <w:p w:rsidR="00DD1DDE" w:rsidRPr="00983A6C" w:rsidRDefault="00DD1DDE" w:rsidP="00647D40">
      <w:pPr>
        <w:pStyle w:val="Sottotitolo"/>
        <w:jc w:val="both"/>
        <w:rPr>
          <w:rFonts w:ascii="Times New Roman" w:hAnsi="Times New Roman"/>
          <w:b w:val="0"/>
          <w:bCs w:val="0"/>
        </w:rPr>
      </w:pPr>
      <w:r w:rsidRPr="00983A6C">
        <w:rPr>
          <w:rFonts w:ascii="Times New Roman" w:hAnsi="Times New Roman"/>
          <w:b w:val="0"/>
          <w:bCs w:val="0"/>
        </w:rPr>
        <w:tab/>
      </w:r>
      <w:r w:rsidRPr="00983A6C">
        <w:rPr>
          <w:rFonts w:ascii="Times New Roman" w:hAnsi="Times New Roman"/>
          <w:b w:val="0"/>
          <w:bCs w:val="0"/>
        </w:rPr>
        <w:tab/>
      </w:r>
      <w:r w:rsidRPr="00983A6C">
        <w:rPr>
          <w:rFonts w:ascii="Times New Roman" w:hAnsi="Times New Roman"/>
          <w:b w:val="0"/>
          <w:bCs w:val="0"/>
        </w:rPr>
        <w:tab/>
      </w:r>
      <w:r w:rsidRPr="00983A6C">
        <w:rPr>
          <w:rFonts w:ascii="Times New Roman" w:hAnsi="Times New Roman"/>
          <w:b w:val="0"/>
          <w:bCs w:val="0"/>
        </w:rPr>
        <w:tab/>
      </w:r>
      <w:r w:rsidRPr="00983A6C">
        <w:rPr>
          <w:rFonts w:ascii="Times New Roman" w:hAnsi="Times New Roman"/>
          <w:b w:val="0"/>
          <w:bCs w:val="0"/>
        </w:rPr>
        <w:tab/>
      </w:r>
      <w:r w:rsidRPr="00983A6C">
        <w:rPr>
          <w:rFonts w:ascii="Times New Roman" w:hAnsi="Times New Roman"/>
          <w:b w:val="0"/>
          <w:bCs w:val="0"/>
        </w:rPr>
        <w:tab/>
      </w:r>
    </w:p>
    <w:p w:rsidR="00561FB3" w:rsidRPr="00983A6C" w:rsidRDefault="00561FB3" w:rsidP="00647D40">
      <w:pPr>
        <w:pStyle w:val="Sottotitolo"/>
        <w:jc w:val="both"/>
        <w:rPr>
          <w:rFonts w:ascii="Times New Roman" w:hAnsi="Times New Roman"/>
          <w:b w:val="0"/>
          <w:bCs w:val="0"/>
        </w:rPr>
      </w:pPr>
      <w:r w:rsidRPr="00983A6C">
        <w:rPr>
          <w:rFonts w:ascii="Times New Roman" w:hAnsi="Times New Roman"/>
          <w:b w:val="0"/>
          <w:bCs w:val="0"/>
        </w:rPr>
        <w:tab/>
      </w:r>
      <w:r w:rsidRPr="00983A6C">
        <w:rPr>
          <w:rFonts w:ascii="Times New Roman" w:hAnsi="Times New Roman"/>
          <w:b w:val="0"/>
          <w:bCs w:val="0"/>
        </w:rPr>
        <w:tab/>
      </w:r>
      <w:r w:rsidR="00B67F0C" w:rsidRPr="00983A6C">
        <w:rPr>
          <w:rFonts w:ascii="Times New Roman" w:hAnsi="Times New Roman"/>
          <w:b w:val="0"/>
          <w:bCs w:val="0"/>
        </w:rPr>
        <w:tab/>
      </w:r>
      <w:r w:rsidR="00B67F0C" w:rsidRPr="00983A6C">
        <w:rPr>
          <w:rFonts w:ascii="Times New Roman" w:hAnsi="Times New Roman"/>
          <w:b w:val="0"/>
          <w:bCs w:val="0"/>
        </w:rPr>
        <w:tab/>
      </w:r>
      <w:r w:rsidR="00B67F0C" w:rsidRPr="00983A6C">
        <w:rPr>
          <w:rFonts w:ascii="Times New Roman" w:hAnsi="Times New Roman"/>
          <w:b w:val="0"/>
          <w:bCs w:val="0"/>
        </w:rPr>
        <w:tab/>
      </w:r>
      <w:r w:rsidR="00B67F0C" w:rsidRPr="00983A6C">
        <w:rPr>
          <w:rFonts w:ascii="Times New Roman" w:hAnsi="Times New Roman"/>
          <w:b w:val="0"/>
          <w:bCs w:val="0"/>
        </w:rPr>
        <w:tab/>
      </w:r>
    </w:p>
    <w:sectPr w:rsidR="00561FB3" w:rsidRPr="00983A6C" w:rsidSect="001B0255">
      <w:footerReference w:type="default" r:id="rId11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D12" w:rsidRDefault="00FA4D12">
      <w:r>
        <w:separator/>
      </w:r>
    </w:p>
  </w:endnote>
  <w:endnote w:type="continuationSeparator" w:id="0">
    <w:p w:rsidR="00FA4D12" w:rsidRDefault="00FA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DejaVu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108B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AC4D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192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C2C" w:rsidRDefault="00E46C2C" w:rsidP="00832045">
    <w:pPr>
      <w:pStyle w:val="Intestazione"/>
      <w:pBdr>
        <w:bottom w:val="single" w:sz="6" w:space="1" w:color="008000"/>
      </w:pBdr>
      <w:tabs>
        <w:tab w:val="left" w:pos="0"/>
        <w:tab w:val="center" w:pos="5245"/>
        <w:tab w:val="right" w:pos="10490"/>
      </w:tabs>
      <w:rPr>
        <w:rFonts w:ascii="Times" w:hAnsi="Times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</w:t>
    </w:r>
    <w:r>
      <w:rPr>
        <w:rStyle w:val="Numeropagina"/>
        <w:rFonts w:ascii="Times" w:hAnsi="Times"/>
        <w:i/>
        <w:sz w:val="16"/>
      </w:rPr>
      <w:t>Pagina  N.</w:t>
    </w:r>
    <w:r>
      <w:rPr>
        <w:rStyle w:val="Numeropagina"/>
        <w:rFonts w:ascii="Times" w:hAnsi="Times"/>
        <w:b/>
        <w:sz w:val="16"/>
      </w:rPr>
      <w:t xml:space="preserve">   </w:t>
    </w:r>
    <w:r w:rsidR="006C26D5">
      <w:rPr>
        <w:rStyle w:val="Numeropagina"/>
        <w:rFonts w:ascii="Helvetica" w:hAnsi="Helvetica"/>
        <w:b/>
        <w:sz w:val="18"/>
      </w:rPr>
      <w:fldChar w:fldCharType="begin"/>
    </w:r>
    <w:r>
      <w:rPr>
        <w:rStyle w:val="Numeropagina"/>
        <w:rFonts w:ascii="Helvetica" w:hAnsi="Helvetica"/>
        <w:b/>
        <w:sz w:val="18"/>
      </w:rPr>
      <w:instrText xml:space="preserve">PAGE  </w:instrText>
    </w:r>
    <w:r w:rsidR="006C26D5">
      <w:rPr>
        <w:rStyle w:val="Numeropagina"/>
        <w:rFonts w:ascii="Helvetica" w:hAnsi="Helvetica"/>
        <w:b/>
        <w:sz w:val="18"/>
      </w:rPr>
      <w:fldChar w:fldCharType="separate"/>
    </w:r>
    <w:r w:rsidR="00631372">
      <w:rPr>
        <w:rStyle w:val="Numeropagina"/>
        <w:rFonts w:ascii="Helvetica" w:hAnsi="Helvetica"/>
        <w:b/>
        <w:sz w:val="18"/>
      </w:rPr>
      <w:t>1</w:t>
    </w:r>
    <w:r w:rsidR="006C26D5">
      <w:rPr>
        <w:rStyle w:val="Numeropagina"/>
        <w:rFonts w:ascii="Helvetica" w:hAnsi="Helvetica"/>
        <w:b/>
        <w:sz w:val="18"/>
      </w:rPr>
      <w:fldChar w:fldCharType="end"/>
    </w:r>
  </w:p>
  <w:p w:rsidR="00E46C2C" w:rsidRDefault="00E46C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D12" w:rsidRDefault="00FA4D12">
      <w:r>
        <w:separator/>
      </w:r>
    </w:p>
  </w:footnote>
  <w:footnote w:type="continuationSeparator" w:id="0">
    <w:p w:rsidR="00FA4D12" w:rsidRDefault="00FA4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082E"/>
    <w:multiLevelType w:val="hybridMultilevel"/>
    <w:tmpl w:val="F9722E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D14A9"/>
    <w:multiLevelType w:val="hybridMultilevel"/>
    <w:tmpl w:val="89AE65D4"/>
    <w:lvl w:ilvl="0" w:tplc="1186BE5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E67FCE"/>
    <w:multiLevelType w:val="hybridMultilevel"/>
    <w:tmpl w:val="08EC8A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52FCD"/>
    <w:multiLevelType w:val="hybridMultilevel"/>
    <w:tmpl w:val="D710102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FB2167"/>
    <w:multiLevelType w:val="hybridMultilevel"/>
    <w:tmpl w:val="44781D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07711A"/>
    <w:multiLevelType w:val="hybridMultilevel"/>
    <w:tmpl w:val="6A6E83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ACE7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E8182E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D91336"/>
    <w:multiLevelType w:val="hybridMultilevel"/>
    <w:tmpl w:val="70D8A7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E5C1D"/>
    <w:multiLevelType w:val="hybridMultilevel"/>
    <w:tmpl w:val="D5D63390"/>
    <w:lvl w:ilvl="0" w:tplc="0410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DF2033"/>
    <w:multiLevelType w:val="hybridMultilevel"/>
    <w:tmpl w:val="D56AFFBC"/>
    <w:lvl w:ilvl="0" w:tplc="54B04580">
      <w:numFmt w:val="bullet"/>
      <w:lvlText w:val=""/>
      <w:lvlJc w:val="left"/>
    </w:lvl>
    <w:lvl w:ilvl="1" w:tplc="D62E23DC">
      <w:numFmt w:val="none"/>
      <w:lvlText w:val=""/>
      <w:lvlJc w:val="left"/>
      <w:pPr>
        <w:tabs>
          <w:tab w:val="num" w:pos="360"/>
        </w:tabs>
      </w:pPr>
    </w:lvl>
    <w:lvl w:ilvl="2" w:tplc="353A6D0E">
      <w:numFmt w:val="none"/>
      <w:lvlText w:val=""/>
      <w:lvlJc w:val="left"/>
      <w:pPr>
        <w:tabs>
          <w:tab w:val="num" w:pos="360"/>
        </w:tabs>
      </w:pPr>
    </w:lvl>
    <w:lvl w:ilvl="3" w:tplc="0E30B98C">
      <w:numFmt w:val="decimal"/>
      <w:lvlText w:val=""/>
      <w:lvlJc w:val="left"/>
    </w:lvl>
    <w:lvl w:ilvl="4" w:tplc="C7848FE0">
      <w:numFmt w:val="decimal"/>
      <w:lvlText w:val=""/>
      <w:lvlJc w:val="left"/>
    </w:lvl>
    <w:lvl w:ilvl="5" w:tplc="2ECA55D4">
      <w:numFmt w:val="decimal"/>
      <w:lvlText w:val=""/>
      <w:lvlJc w:val="left"/>
    </w:lvl>
    <w:lvl w:ilvl="6" w:tplc="233AEF54">
      <w:numFmt w:val="decimal"/>
      <w:lvlText w:val=""/>
      <w:lvlJc w:val="left"/>
    </w:lvl>
    <w:lvl w:ilvl="7" w:tplc="01A46B36">
      <w:numFmt w:val="decimal"/>
      <w:lvlText w:val=""/>
      <w:lvlJc w:val="left"/>
    </w:lvl>
    <w:lvl w:ilvl="8" w:tplc="8D3EF3F8">
      <w:numFmt w:val="decimal"/>
      <w:lvlText w:val=""/>
      <w:lvlJc w:val="left"/>
    </w:lvl>
  </w:abstractNum>
  <w:abstractNum w:abstractNumId="9">
    <w:nsid w:val="40F06744"/>
    <w:multiLevelType w:val="hybridMultilevel"/>
    <w:tmpl w:val="08502016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A2BE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DA6122"/>
    <w:multiLevelType w:val="multilevel"/>
    <w:tmpl w:val="2E9EB27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C51AC8"/>
    <w:multiLevelType w:val="hybridMultilevel"/>
    <w:tmpl w:val="0974274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0707A9"/>
    <w:multiLevelType w:val="singleLevel"/>
    <w:tmpl w:val="2B129F84"/>
    <w:lvl w:ilvl="0">
      <w:numFmt w:val="decimal"/>
      <w:lvlText w:val=""/>
      <w:lvlJc w:val="left"/>
    </w:lvl>
  </w:abstractNum>
  <w:abstractNum w:abstractNumId="13">
    <w:nsid w:val="76014D0F"/>
    <w:multiLevelType w:val="multilevel"/>
    <w:tmpl w:val="1FA0A4A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4D13AC"/>
    <w:multiLevelType w:val="hybridMultilevel"/>
    <w:tmpl w:val="E086F786"/>
    <w:lvl w:ilvl="0" w:tplc="1B5CDD1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8"/>
  </w:num>
  <w:num w:numId="8">
    <w:abstractNumId w:val="12"/>
  </w:num>
  <w:num w:numId="9">
    <w:abstractNumId w:val="10"/>
  </w:num>
  <w:num w:numId="10">
    <w:abstractNumId w:val="13"/>
  </w:num>
  <w:num w:numId="11">
    <w:abstractNumId w:val="0"/>
  </w:num>
  <w:num w:numId="12">
    <w:abstractNumId w:val="14"/>
  </w:num>
  <w:num w:numId="13">
    <w:abstractNumId w:val="4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ED"/>
    <w:rsid w:val="00000DB2"/>
    <w:rsid w:val="00006DC6"/>
    <w:rsid w:val="00014C14"/>
    <w:rsid w:val="000248AC"/>
    <w:rsid w:val="0004564D"/>
    <w:rsid w:val="00051517"/>
    <w:rsid w:val="00052E35"/>
    <w:rsid w:val="000547A8"/>
    <w:rsid w:val="00061411"/>
    <w:rsid w:val="00064B19"/>
    <w:rsid w:val="00074F28"/>
    <w:rsid w:val="00084B22"/>
    <w:rsid w:val="000C13CE"/>
    <w:rsid w:val="000C33F8"/>
    <w:rsid w:val="000D56B6"/>
    <w:rsid w:val="000E61FC"/>
    <w:rsid w:val="00103296"/>
    <w:rsid w:val="001269EB"/>
    <w:rsid w:val="00132EEF"/>
    <w:rsid w:val="00140CA5"/>
    <w:rsid w:val="001744A8"/>
    <w:rsid w:val="001865EF"/>
    <w:rsid w:val="001A1D4E"/>
    <w:rsid w:val="001A50AC"/>
    <w:rsid w:val="001B0255"/>
    <w:rsid w:val="001B0F3D"/>
    <w:rsid w:val="001B1618"/>
    <w:rsid w:val="001C1170"/>
    <w:rsid w:val="001C2000"/>
    <w:rsid w:val="001C2D11"/>
    <w:rsid w:val="001D3983"/>
    <w:rsid w:val="001D5274"/>
    <w:rsid w:val="001D7284"/>
    <w:rsid w:val="001E44AA"/>
    <w:rsid w:val="001F3666"/>
    <w:rsid w:val="001F5663"/>
    <w:rsid w:val="00206700"/>
    <w:rsid w:val="00211675"/>
    <w:rsid w:val="00216CE6"/>
    <w:rsid w:val="00235C1E"/>
    <w:rsid w:val="002369E0"/>
    <w:rsid w:val="00237F7A"/>
    <w:rsid w:val="0024043C"/>
    <w:rsid w:val="00241E18"/>
    <w:rsid w:val="002428F8"/>
    <w:rsid w:val="00250B27"/>
    <w:rsid w:val="00255950"/>
    <w:rsid w:val="00255FFC"/>
    <w:rsid w:val="00280BC1"/>
    <w:rsid w:val="00283C6D"/>
    <w:rsid w:val="00290D9A"/>
    <w:rsid w:val="0029217F"/>
    <w:rsid w:val="002A5DD5"/>
    <w:rsid w:val="002B2947"/>
    <w:rsid w:val="002C356E"/>
    <w:rsid w:val="002C76A1"/>
    <w:rsid w:val="002D07C9"/>
    <w:rsid w:val="002E157A"/>
    <w:rsid w:val="00312A2E"/>
    <w:rsid w:val="00325957"/>
    <w:rsid w:val="00344FF6"/>
    <w:rsid w:val="00357347"/>
    <w:rsid w:val="0037192E"/>
    <w:rsid w:val="00377320"/>
    <w:rsid w:val="00380DF4"/>
    <w:rsid w:val="00381069"/>
    <w:rsid w:val="00384C92"/>
    <w:rsid w:val="00391940"/>
    <w:rsid w:val="00395947"/>
    <w:rsid w:val="00397DD2"/>
    <w:rsid w:val="003A0942"/>
    <w:rsid w:val="003A75DB"/>
    <w:rsid w:val="003D48B2"/>
    <w:rsid w:val="003D5407"/>
    <w:rsid w:val="003E063F"/>
    <w:rsid w:val="003F0847"/>
    <w:rsid w:val="003F1667"/>
    <w:rsid w:val="003F1B68"/>
    <w:rsid w:val="00411A79"/>
    <w:rsid w:val="0043170F"/>
    <w:rsid w:val="00437821"/>
    <w:rsid w:val="004410B6"/>
    <w:rsid w:val="0046587F"/>
    <w:rsid w:val="00466A91"/>
    <w:rsid w:val="00470D74"/>
    <w:rsid w:val="004735E8"/>
    <w:rsid w:val="00487FA1"/>
    <w:rsid w:val="00495DCC"/>
    <w:rsid w:val="004B02B6"/>
    <w:rsid w:val="004B4429"/>
    <w:rsid w:val="004C5F3C"/>
    <w:rsid w:val="004F22F1"/>
    <w:rsid w:val="00511BAE"/>
    <w:rsid w:val="005145BD"/>
    <w:rsid w:val="005216FC"/>
    <w:rsid w:val="005415B8"/>
    <w:rsid w:val="00543680"/>
    <w:rsid w:val="00546D99"/>
    <w:rsid w:val="005511F9"/>
    <w:rsid w:val="00556FDC"/>
    <w:rsid w:val="00561FB3"/>
    <w:rsid w:val="005663C0"/>
    <w:rsid w:val="0056721D"/>
    <w:rsid w:val="00570279"/>
    <w:rsid w:val="00575415"/>
    <w:rsid w:val="00577B42"/>
    <w:rsid w:val="00585B66"/>
    <w:rsid w:val="00585F8B"/>
    <w:rsid w:val="00586248"/>
    <w:rsid w:val="005A52BE"/>
    <w:rsid w:val="005A67A8"/>
    <w:rsid w:val="005B7D2C"/>
    <w:rsid w:val="005C1CB5"/>
    <w:rsid w:val="005C5D49"/>
    <w:rsid w:val="005C7FC6"/>
    <w:rsid w:val="005D0551"/>
    <w:rsid w:val="005D256D"/>
    <w:rsid w:val="005E6B15"/>
    <w:rsid w:val="005F0A55"/>
    <w:rsid w:val="005F111E"/>
    <w:rsid w:val="005F4073"/>
    <w:rsid w:val="00614605"/>
    <w:rsid w:val="00631372"/>
    <w:rsid w:val="006379AC"/>
    <w:rsid w:val="00637C3F"/>
    <w:rsid w:val="00637CC4"/>
    <w:rsid w:val="00644E9D"/>
    <w:rsid w:val="00647D40"/>
    <w:rsid w:val="00647FE0"/>
    <w:rsid w:val="00653410"/>
    <w:rsid w:val="00662605"/>
    <w:rsid w:val="00684C75"/>
    <w:rsid w:val="006C26D5"/>
    <w:rsid w:val="006C620D"/>
    <w:rsid w:val="006D699D"/>
    <w:rsid w:val="006E6F00"/>
    <w:rsid w:val="006E763D"/>
    <w:rsid w:val="006F4C6A"/>
    <w:rsid w:val="007070D6"/>
    <w:rsid w:val="00712BDE"/>
    <w:rsid w:val="00713BE5"/>
    <w:rsid w:val="0072600C"/>
    <w:rsid w:val="007313F9"/>
    <w:rsid w:val="0073315A"/>
    <w:rsid w:val="00745717"/>
    <w:rsid w:val="00757718"/>
    <w:rsid w:val="007607ED"/>
    <w:rsid w:val="007628A4"/>
    <w:rsid w:val="00766908"/>
    <w:rsid w:val="00776002"/>
    <w:rsid w:val="00796596"/>
    <w:rsid w:val="007A1C49"/>
    <w:rsid w:val="007A48BB"/>
    <w:rsid w:val="007A63CC"/>
    <w:rsid w:val="007F48D2"/>
    <w:rsid w:val="008115B6"/>
    <w:rsid w:val="008166B7"/>
    <w:rsid w:val="008219E4"/>
    <w:rsid w:val="00823870"/>
    <w:rsid w:val="008271FD"/>
    <w:rsid w:val="00832045"/>
    <w:rsid w:val="00832493"/>
    <w:rsid w:val="00833D46"/>
    <w:rsid w:val="0083785B"/>
    <w:rsid w:val="00842B31"/>
    <w:rsid w:val="008658A9"/>
    <w:rsid w:val="008712FF"/>
    <w:rsid w:val="00890B33"/>
    <w:rsid w:val="008A230A"/>
    <w:rsid w:val="008B59CE"/>
    <w:rsid w:val="008D2BA4"/>
    <w:rsid w:val="008E3BEE"/>
    <w:rsid w:val="008F12D2"/>
    <w:rsid w:val="00902631"/>
    <w:rsid w:val="00907F09"/>
    <w:rsid w:val="00911005"/>
    <w:rsid w:val="00912CEF"/>
    <w:rsid w:val="00930671"/>
    <w:rsid w:val="00942B53"/>
    <w:rsid w:val="0094517A"/>
    <w:rsid w:val="00963E74"/>
    <w:rsid w:val="0096621E"/>
    <w:rsid w:val="00972E72"/>
    <w:rsid w:val="00982ACE"/>
    <w:rsid w:val="00983A6C"/>
    <w:rsid w:val="009A728E"/>
    <w:rsid w:val="009B012C"/>
    <w:rsid w:val="009D12C8"/>
    <w:rsid w:val="009E47C7"/>
    <w:rsid w:val="009E5712"/>
    <w:rsid w:val="009F4608"/>
    <w:rsid w:val="009F7BB9"/>
    <w:rsid w:val="00A0262C"/>
    <w:rsid w:val="00A06B98"/>
    <w:rsid w:val="00A11FA4"/>
    <w:rsid w:val="00A2721B"/>
    <w:rsid w:val="00A30796"/>
    <w:rsid w:val="00A438EF"/>
    <w:rsid w:val="00A47A9A"/>
    <w:rsid w:val="00A51216"/>
    <w:rsid w:val="00A81BF9"/>
    <w:rsid w:val="00A92C33"/>
    <w:rsid w:val="00AC33BD"/>
    <w:rsid w:val="00AC729B"/>
    <w:rsid w:val="00AD1590"/>
    <w:rsid w:val="00AD38DE"/>
    <w:rsid w:val="00AE7F94"/>
    <w:rsid w:val="00AF07FA"/>
    <w:rsid w:val="00B32706"/>
    <w:rsid w:val="00B54A9A"/>
    <w:rsid w:val="00B56A80"/>
    <w:rsid w:val="00B64274"/>
    <w:rsid w:val="00B65EFE"/>
    <w:rsid w:val="00B67F0C"/>
    <w:rsid w:val="00B82A36"/>
    <w:rsid w:val="00B86A6F"/>
    <w:rsid w:val="00B933AD"/>
    <w:rsid w:val="00BB270B"/>
    <w:rsid w:val="00BB7A9E"/>
    <w:rsid w:val="00BC42C3"/>
    <w:rsid w:val="00BC4BAA"/>
    <w:rsid w:val="00BE0A43"/>
    <w:rsid w:val="00C01852"/>
    <w:rsid w:val="00C1134E"/>
    <w:rsid w:val="00C2117C"/>
    <w:rsid w:val="00C24EFD"/>
    <w:rsid w:val="00C275C2"/>
    <w:rsid w:val="00C35342"/>
    <w:rsid w:val="00C406B6"/>
    <w:rsid w:val="00C4659B"/>
    <w:rsid w:val="00C75718"/>
    <w:rsid w:val="00C82F12"/>
    <w:rsid w:val="00C872C2"/>
    <w:rsid w:val="00C92C08"/>
    <w:rsid w:val="00CB30A0"/>
    <w:rsid w:val="00CB6D46"/>
    <w:rsid w:val="00CC26C0"/>
    <w:rsid w:val="00CC304B"/>
    <w:rsid w:val="00CC4E04"/>
    <w:rsid w:val="00D0417A"/>
    <w:rsid w:val="00D14531"/>
    <w:rsid w:val="00D3524E"/>
    <w:rsid w:val="00D41F2E"/>
    <w:rsid w:val="00D46028"/>
    <w:rsid w:val="00D501E6"/>
    <w:rsid w:val="00D55363"/>
    <w:rsid w:val="00D6492C"/>
    <w:rsid w:val="00D70A19"/>
    <w:rsid w:val="00D70E14"/>
    <w:rsid w:val="00D73CD8"/>
    <w:rsid w:val="00D77A5D"/>
    <w:rsid w:val="00D81BE4"/>
    <w:rsid w:val="00D81FBE"/>
    <w:rsid w:val="00D87F0D"/>
    <w:rsid w:val="00DC22E6"/>
    <w:rsid w:val="00DD0635"/>
    <w:rsid w:val="00DD1DDE"/>
    <w:rsid w:val="00DD4F89"/>
    <w:rsid w:val="00DE04FD"/>
    <w:rsid w:val="00DF0D2E"/>
    <w:rsid w:val="00DF32B1"/>
    <w:rsid w:val="00E10DCE"/>
    <w:rsid w:val="00E13F9B"/>
    <w:rsid w:val="00E15123"/>
    <w:rsid w:val="00E1710B"/>
    <w:rsid w:val="00E24349"/>
    <w:rsid w:val="00E270B0"/>
    <w:rsid w:val="00E32945"/>
    <w:rsid w:val="00E3393B"/>
    <w:rsid w:val="00E46C2C"/>
    <w:rsid w:val="00E56BCA"/>
    <w:rsid w:val="00E621FB"/>
    <w:rsid w:val="00E6486C"/>
    <w:rsid w:val="00E671A6"/>
    <w:rsid w:val="00E74F80"/>
    <w:rsid w:val="00E8144B"/>
    <w:rsid w:val="00E96555"/>
    <w:rsid w:val="00EC0FED"/>
    <w:rsid w:val="00EC15E2"/>
    <w:rsid w:val="00EC3E94"/>
    <w:rsid w:val="00EE3AA8"/>
    <w:rsid w:val="00EE49B4"/>
    <w:rsid w:val="00EE77A8"/>
    <w:rsid w:val="00F0194C"/>
    <w:rsid w:val="00F0531E"/>
    <w:rsid w:val="00F23599"/>
    <w:rsid w:val="00F30D63"/>
    <w:rsid w:val="00F51A7C"/>
    <w:rsid w:val="00F7266B"/>
    <w:rsid w:val="00F96B78"/>
    <w:rsid w:val="00FA39C6"/>
    <w:rsid w:val="00FA4D12"/>
    <w:rsid w:val="00FA61FF"/>
    <w:rsid w:val="00FA76D6"/>
    <w:rsid w:val="00FB6D14"/>
    <w:rsid w:val="00FD1481"/>
    <w:rsid w:val="00FD4C10"/>
    <w:rsid w:val="00FD5CDA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52E35"/>
    <w:rPr>
      <w:sz w:val="24"/>
      <w:szCs w:val="24"/>
    </w:rPr>
  </w:style>
  <w:style w:type="paragraph" w:styleId="Titolo1">
    <w:name w:val="heading 1"/>
    <w:basedOn w:val="Normale"/>
    <w:next w:val="Normale"/>
    <w:qFormat/>
    <w:rsid w:val="00052E35"/>
    <w:pPr>
      <w:keepNext/>
      <w:spacing w:line="360" w:lineRule="auto"/>
      <w:jc w:val="both"/>
      <w:outlineLvl w:val="0"/>
    </w:pPr>
    <w:rPr>
      <w:rFonts w:ascii="Times" w:hAnsi="Times"/>
      <w:szCs w:val="20"/>
    </w:rPr>
  </w:style>
  <w:style w:type="paragraph" w:styleId="Titolo3">
    <w:name w:val="heading 3"/>
    <w:basedOn w:val="Normale"/>
    <w:next w:val="Normale"/>
    <w:qFormat/>
    <w:rsid w:val="00DF32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DF32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qFormat/>
    <w:rsid w:val="00DF32B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052E35"/>
    <w:pPr>
      <w:jc w:val="center"/>
    </w:pPr>
    <w:rPr>
      <w:b/>
      <w:szCs w:val="20"/>
    </w:rPr>
  </w:style>
  <w:style w:type="paragraph" w:styleId="Sottotitolo">
    <w:name w:val="Subtitle"/>
    <w:basedOn w:val="Normale"/>
    <w:qFormat/>
    <w:rsid w:val="00052E35"/>
    <w:pPr>
      <w:tabs>
        <w:tab w:val="left" w:pos="1980"/>
      </w:tabs>
      <w:jc w:val="center"/>
    </w:pPr>
    <w:rPr>
      <w:rFonts w:ascii="Arial" w:hAnsi="Arial"/>
      <w:b/>
      <w:bCs/>
    </w:rPr>
  </w:style>
  <w:style w:type="character" w:styleId="Collegamentoipertestuale">
    <w:name w:val="Hyperlink"/>
    <w:basedOn w:val="Carpredefinitoparagrafo"/>
    <w:rsid w:val="00052E35"/>
    <w:rPr>
      <w:color w:val="0000FF"/>
      <w:u w:val="single"/>
    </w:rPr>
  </w:style>
  <w:style w:type="paragraph" w:styleId="Corpotesto">
    <w:name w:val="Body Text"/>
    <w:basedOn w:val="Normale"/>
    <w:rsid w:val="00DF32B1"/>
    <w:pPr>
      <w:jc w:val="both"/>
    </w:pPr>
    <w:rPr>
      <w:sz w:val="22"/>
    </w:rPr>
  </w:style>
  <w:style w:type="paragraph" w:styleId="Rientrocorpodeltesto">
    <w:name w:val="Body Text Indent"/>
    <w:basedOn w:val="Normale"/>
    <w:rsid w:val="00DF32B1"/>
    <w:pPr>
      <w:ind w:left="1260" w:hanging="1260"/>
      <w:jc w:val="both"/>
    </w:pPr>
    <w:rPr>
      <w:b/>
    </w:rPr>
  </w:style>
  <w:style w:type="paragraph" w:styleId="Corpodeltesto2">
    <w:name w:val="Body Text 2"/>
    <w:basedOn w:val="Normale"/>
    <w:rsid w:val="00DF32B1"/>
    <w:pPr>
      <w:jc w:val="both"/>
    </w:pPr>
  </w:style>
  <w:style w:type="paragraph" w:styleId="Testodelblocco">
    <w:name w:val="Block Text"/>
    <w:basedOn w:val="Normale"/>
    <w:rsid w:val="00DF32B1"/>
    <w:pPr>
      <w:ind w:left="180" w:right="278"/>
      <w:jc w:val="both"/>
    </w:pPr>
    <w:rPr>
      <w:b/>
      <w:szCs w:val="20"/>
    </w:rPr>
  </w:style>
  <w:style w:type="paragraph" w:styleId="Testofumetto">
    <w:name w:val="Balloon Text"/>
    <w:basedOn w:val="Normale"/>
    <w:semiHidden/>
    <w:rsid w:val="0083204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8320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320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32045"/>
  </w:style>
  <w:style w:type="paragraph" w:styleId="Paragrafoelenco">
    <w:name w:val="List Paragraph"/>
    <w:basedOn w:val="Normale"/>
    <w:uiPriority w:val="34"/>
    <w:qFormat/>
    <w:rsid w:val="00662605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CB30A0"/>
    <w:rPr>
      <w:i/>
      <w:iCs/>
    </w:rPr>
  </w:style>
  <w:style w:type="paragraph" w:customStyle="1" w:styleId="rtf1BodyTextIndent2">
    <w:name w:val="rtf1 Body Text Indent 2"/>
    <w:basedOn w:val="Normale"/>
    <w:rsid w:val="00511BAE"/>
    <w:pPr>
      <w:ind w:firstLine="708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2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omune.ozieri.ss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C0224-4614-4C98-9A54-FC815A31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2555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affari generali</Company>
  <LinksUpToDate>false</LinksUpToDate>
  <CharactersWithSpaces>17091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A.M.A.</dc:creator>
  <cp:lastModifiedBy>GHERA</cp:lastModifiedBy>
  <cp:revision>30</cp:revision>
  <cp:lastPrinted>2011-06-15T09:37:00Z</cp:lastPrinted>
  <dcterms:created xsi:type="dcterms:W3CDTF">2011-06-15T09:39:00Z</dcterms:created>
  <dcterms:modified xsi:type="dcterms:W3CDTF">2011-06-15T11:25:00Z</dcterms:modified>
</cp:coreProperties>
</file>